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1E03" w14:textId="77777777" w:rsidR="0082647D" w:rsidRPr="0001756C" w:rsidRDefault="0082647D" w:rsidP="00B1797E">
      <w:pPr>
        <w:spacing w:line="360" w:lineRule="auto"/>
        <w:jc w:val="center"/>
        <w:rPr>
          <w:rFonts w:ascii="Times New Roman" w:hAnsi="Times New Roman" w:cs="Times New Roman"/>
        </w:rPr>
      </w:pPr>
      <w:r w:rsidRPr="0001756C">
        <w:rPr>
          <w:rFonts w:ascii="Times New Roman" w:hAnsi="Times New Roman" w:cs="Times New Roman"/>
          <w:b/>
        </w:rPr>
        <w:t>Veterinaria:</w:t>
      </w:r>
      <w:r w:rsidR="008E79C3" w:rsidRPr="0001756C">
        <w:rPr>
          <w:rFonts w:ascii="Times New Roman" w:hAnsi="Times New Roman" w:cs="Times New Roman"/>
          <w:b/>
        </w:rPr>
        <w:t xml:space="preserve"> </w:t>
      </w:r>
      <w:r w:rsidR="008E3AD0" w:rsidRPr="0001756C">
        <w:rPr>
          <w:rFonts w:ascii="Times New Roman" w:hAnsi="Times New Roman" w:cs="Times New Roman"/>
        </w:rPr>
        <w:t>“</w:t>
      </w:r>
      <w:r w:rsidR="00B1797E" w:rsidRPr="0001756C">
        <w:rPr>
          <w:rFonts w:ascii="Times New Roman" w:hAnsi="Times New Roman" w:cs="Times New Roman"/>
        </w:rPr>
        <w:t>Le produzioni animali sostenibili: una nuova prospettiva sociale</w:t>
      </w:r>
      <w:r w:rsidR="008E3AD0" w:rsidRPr="0001756C">
        <w:rPr>
          <w:rFonts w:ascii="Times New Roman" w:hAnsi="Times New Roman" w:cs="Times New Roman"/>
        </w:rPr>
        <w:t>”</w:t>
      </w:r>
    </w:p>
    <w:p w14:paraId="42C80958" w14:textId="77777777" w:rsidR="0082647D" w:rsidRPr="0001756C" w:rsidRDefault="0082647D" w:rsidP="0082647D">
      <w:pPr>
        <w:spacing w:line="360" w:lineRule="auto"/>
        <w:jc w:val="center"/>
        <w:rPr>
          <w:rFonts w:ascii="Times New Roman" w:hAnsi="Times New Roman" w:cs="Times New Roman"/>
        </w:rPr>
      </w:pPr>
      <w:r w:rsidRPr="0001756C">
        <w:rPr>
          <w:rFonts w:ascii="Times New Roman" w:hAnsi="Times New Roman" w:cs="Times New Roman"/>
        </w:rPr>
        <w:t>(Coordinatori: Augusto Carluccio, Nicola D’Alterio)</w:t>
      </w:r>
    </w:p>
    <w:p w14:paraId="0F1B5969" w14:textId="77777777" w:rsidR="0082647D" w:rsidRPr="0001756C" w:rsidRDefault="0082647D" w:rsidP="00B1797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01756C">
        <w:rPr>
          <w:rFonts w:ascii="Times New Roman" w:hAnsi="Times New Roman" w:cs="Times New Roman"/>
          <w:b/>
          <w:lang w:val="en-US"/>
        </w:rPr>
        <w:t>Veterinary:</w:t>
      </w:r>
      <w:r w:rsidR="008E79C3" w:rsidRPr="0001756C">
        <w:rPr>
          <w:rFonts w:ascii="Times New Roman" w:hAnsi="Times New Roman" w:cs="Times New Roman"/>
          <w:b/>
          <w:lang w:val="en-US"/>
        </w:rPr>
        <w:t xml:space="preserve"> </w:t>
      </w:r>
      <w:r w:rsidR="008E3AD0" w:rsidRPr="0001756C">
        <w:rPr>
          <w:rFonts w:ascii="Times New Roman" w:hAnsi="Times New Roman" w:cs="Times New Roman"/>
          <w:lang w:val="en-US"/>
        </w:rPr>
        <w:t>“</w:t>
      </w:r>
      <w:r w:rsidR="00B1797E" w:rsidRPr="0001756C">
        <w:rPr>
          <w:rFonts w:ascii="Times New Roman" w:hAnsi="Times New Roman" w:cs="Times New Roman"/>
          <w:lang w:val="en-US"/>
        </w:rPr>
        <w:t>Sustainable livestock production: a new social perspective</w:t>
      </w:r>
      <w:r w:rsidR="008E3AD0" w:rsidRPr="0001756C">
        <w:rPr>
          <w:rFonts w:ascii="Times New Roman" w:hAnsi="Times New Roman" w:cs="Times New Roman"/>
          <w:lang w:val="en-US"/>
        </w:rPr>
        <w:t>”</w:t>
      </w:r>
    </w:p>
    <w:p w14:paraId="2741BC9B" w14:textId="77777777" w:rsidR="0082647D" w:rsidRPr="0001756C" w:rsidRDefault="0082647D" w:rsidP="0082647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56C">
        <w:rPr>
          <w:rFonts w:ascii="Times New Roman" w:hAnsi="Times New Roman" w:cs="Times New Roman"/>
        </w:rPr>
        <w:t>(Coordinators: Augusto Carluccio, Nicola D’Alterio)</w:t>
      </w:r>
    </w:p>
    <w:p w14:paraId="541A547E" w14:textId="77777777" w:rsidR="006E6C2B" w:rsidRPr="004E7B1B" w:rsidRDefault="006E6C2B" w:rsidP="006E6C2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4E7B1B">
        <w:rPr>
          <w:rFonts w:ascii="Times New Roman" w:hAnsi="Times New Roman" w:cs="Times New Roman"/>
          <w:b/>
          <w:iCs/>
          <w:color w:val="000000" w:themeColor="text1"/>
        </w:rPr>
        <w:t>ORE: 9.00/18.00</w:t>
      </w:r>
    </w:p>
    <w:p w14:paraId="6073178F" w14:textId="77777777" w:rsidR="006E6C2B" w:rsidRPr="00BF089B" w:rsidRDefault="006E6C2B" w:rsidP="006E6C2B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000000" w:themeColor="text1"/>
        </w:rPr>
      </w:pPr>
    </w:p>
    <w:p w14:paraId="3A5BB885" w14:textId="77777777" w:rsidR="006E6C2B" w:rsidRPr="00BF089B" w:rsidRDefault="006E6C2B" w:rsidP="006E6C2B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000000" w:themeColor="text1"/>
        </w:rPr>
      </w:pPr>
    </w:p>
    <w:p w14:paraId="6BC28B8C" w14:textId="77777777" w:rsidR="006E6C2B" w:rsidRPr="00CE6CAD" w:rsidRDefault="006E6C2B" w:rsidP="006E6C2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Cs/>
          <w:color w:val="000000" w:themeColor="text1"/>
        </w:rPr>
      </w:pPr>
      <w:r w:rsidRPr="00CE6CAD">
        <w:rPr>
          <w:rFonts w:ascii="Times New Roman" w:hAnsi="Times New Roman" w:cs="Times New Roman"/>
          <w:b/>
          <w:iCs/>
          <w:color w:val="000000" w:themeColor="text1"/>
        </w:rPr>
        <w:t>ORE 9.00</w:t>
      </w:r>
    </w:p>
    <w:p w14:paraId="217073C5" w14:textId="77777777" w:rsidR="006E6C2B" w:rsidRPr="0001756C" w:rsidRDefault="006E6C2B" w:rsidP="006E6C2B">
      <w:pPr>
        <w:shd w:val="clear" w:color="auto" w:fill="FFFFFF"/>
        <w:spacing w:line="360" w:lineRule="auto"/>
        <w:jc w:val="both"/>
        <w:rPr>
          <w:u w:val="single"/>
        </w:rPr>
      </w:pPr>
    </w:p>
    <w:p w14:paraId="1E39C503" w14:textId="77777777" w:rsidR="00355CC1" w:rsidRPr="0001756C" w:rsidRDefault="00355CC1" w:rsidP="008E79C3">
      <w:pPr>
        <w:spacing w:line="360" w:lineRule="auto"/>
        <w:jc w:val="both"/>
        <w:rPr>
          <w:rFonts w:cs="Times New Roman"/>
          <w:sz w:val="22"/>
          <w:szCs w:val="22"/>
        </w:rPr>
      </w:pPr>
      <w:r w:rsidRPr="0001756C">
        <w:rPr>
          <w:smallCaps/>
          <w:sz w:val="22"/>
          <w:szCs w:val="22"/>
        </w:rPr>
        <w:t>Paolo De Castro,</w:t>
      </w:r>
      <w:r w:rsidR="004A4E61" w:rsidRPr="0001756C">
        <w:rPr>
          <w:smallCaps/>
          <w:sz w:val="22"/>
          <w:szCs w:val="22"/>
        </w:rPr>
        <w:t xml:space="preserve"> </w:t>
      </w:r>
      <w:r w:rsidRPr="0001756C">
        <w:rPr>
          <w:rFonts w:cs="Times New Roman"/>
          <w:sz w:val="22"/>
          <w:szCs w:val="22"/>
        </w:rPr>
        <w:t>Europarlamentare ex Presidente della Commissione Agricoltura del Parlamento Europeo</w:t>
      </w:r>
      <w:r w:rsidR="008E79C3" w:rsidRPr="0001756C">
        <w:rPr>
          <w:rFonts w:cs="Times New Roman"/>
          <w:sz w:val="22"/>
          <w:szCs w:val="22"/>
        </w:rPr>
        <w:t xml:space="preserve">: </w:t>
      </w:r>
      <w:r w:rsidRPr="0001756C">
        <w:rPr>
          <w:sz w:val="22"/>
          <w:szCs w:val="22"/>
        </w:rPr>
        <w:t>La Politica Agricola Europea in una nuova prospettiva social</w:t>
      </w:r>
      <w:r w:rsidRPr="0001756C">
        <w:rPr>
          <w:i/>
          <w:iCs/>
          <w:sz w:val="22"/>
          <w:szCs w:val="22"/>
        </w:rPr>
        <w:t xml:space="preserve">e </w:t>
      </w:r>
      <w:r w:rsidRPr="00480CA2">
        <w:rPr>
          <w:sz w:val="22"/>
          <w:szCs w:val="22"/>
        </w:rPr>
        <w:t>(</w:t>
      </w:r>
      <w:r w:rsidRPr="0001756C">
        <w:rPr>
          <w:i/>
          <w:iCs/>
          <w:sz w:val="22"/>
          <w:szCs w:val="22"/>
        </w:rPr>
        <w:t>The European</w:t>
      </w:r>
      <w:r w:rsidR="00BC43FB" w:rsidRPr="0001756C">
        <w:rPr>
          <w:i/>
          <w:iCs/>
          <w:sz w:val="22"/>
          <w:szCs w:val="22"/>
        </w:rPr>
        <w:t xml:space="preserve"> </w:t>
      </w:r>
      <w:r w:rsidRPr="0001756C">
        <w:rPr>
          <w:i/>
          <w:iCs/>
          <w:sz w:val="22"/>
          <w:szCs w:val="22"/>
        </w:rPr>
        <w:t>Agricultural Policy in a new social perspective</w:t>
      </w:r>
      <w:r w:rsidRPr="00480CA2">
        <w:rPr>
          <w:sz w:val="22"/>
          <w:szCs w:val="22"/>
        </w:rPr>
        <w:t>)</w:t>
      </w:r>
    </w:p>
    <w:p w14:paraId="2947C91A" w14:textId="77777777" w:rsidR="00355CC1" w:rsidRPr="0001756C" w:rsidRDefault="00355CC1" w:rsidP="00355CC1">
      <w:pPr>
        <w:spacing w:line="360" w:lineRule="auto"/>
        <w:jc w:val="both"/>
        <w:rPr>
          <w:smallCaps/>
          <w:sz w:val="22"/>
          <w:szCs w:val="22"/>
        </w:rPr>
      </w:pPr>
    </w:p>
    <w:p w14:paraId="41FAA916" w14:textId="5D2A5110" w:rsidR="00355CC1" w:rsidRPr="0001756C" w:rsidRDefault="00355CC1" w:rsidP="00355CC1">
      <w:pPr>
        <w:spacing w:line="360" w:lineRule="auto"/>
        <w:jc w:val="both"/>
        <w:rPr>
          <w:sz w:val="22"/>
          <w:szCs w:val="22"/>
        </w:rPr>
      </w:pPr>
      <w:r w:rsidRPr="0001756C">
        <w:rPr>
          <w:smallCaps/>
          <w:sz w:val="22"/>
          <w:szCs w:val="22"/>
        </w:rPr>
        <w:t>Francesco Pomilio,</w:t>
      </w:r>
      <w:r w:rsidR="004A4E61" w:rsidRPr="0001756C">
        <w:rPr>
          <w:smallCaps/>
          <w:sz w:val="22"/>
          <w:szCs w:val="22"/>
        </w:rPr>
        <w:t xml:space="preserve"> </w:t>
      </w:r>
      <w:r w:rsidRPr="0001756C">
        <w:rPr>
          <w:sz w:val="22"/>
          <w:szCs w:val="22"/>
        </w:rPr>
        <w:t xml:space="preserve">Dirigente Veterinario – Responsabile Reparto “Igiene e Tecnologie degli Alimenti”: </w:t>
      </w:r>
      <w:r w:rsidRPr="0001756C">
        <w:rPr>
          <w:i/>
          <w:sz w:val="22"/>
          <w:szCs w:val="22"/>
        </w:rPr>
        <w:t>L'uso e il recupero degli alimenti quale forma per aumentare la sostenibilità delle produzioni</w:t>
      </w:r>
      <w:r w:rsidRPr="0001756C">
        <w:rPr>
          <w:sz w:val="22"/>
          <w:szCs w:val="22"/>
        </w:rPr>
        <w:t xml:space="preserve"> (</w:t>
      </w:r>
      <w:r w:rsidRPr="0001756C">
        <w:rPr>
          <w:i/>
          <w:sz w:val="22"/>
          <w:szCs w:val="22"/>
        </w:rPr>
        <w:t>The use and recovery of food</w:t>
      </w:r>
      <w:r w:rsidR="00F5338E" w:rsidRPr="0001756C">
        <w:rPr>
          <w:i/>
          <w:sz w:val="22"/>
          <w:szCs w:val="22"/>
        </w:rPr>
        <w:t xml:space="preserve"> </w:t>
      </w:r>
      <w:r w:rsidRPr="0001756C">
        <w:rPr>
          <w:i/>
          <w:sz w:val="22"/>
          <w:szCs w:val="22"/>
        </w:rPr>
        <w:t>as a way to increase the sustainability of production</w:t>
      </w:r>
      <w:r w:rsidRPr="0001756C">
        <w:rPr>
          <w:sz w:val="22"/>
          <w:szCs w:val="22"/>
        </w:rPr>
        <w:t>)</w:t>
      </w:r>
    </w:p>
    <w:p w14:paraId="48358523" w14:textId="77777777" w:rsidR="00355CC1" w:rsidRPr="0001756C" w:rsidRDefault="00355CC1" w:rsidP="00355CC1">
      <w:pPr>
        <w:spacing w:line="360" w:lineRule="auto"/>
        <w:jc w:val="both"/>
        <w:rPr>
          <w:sz w:val="22"/>
          <w:szCs w:val="22"/>
        </w:rPr>
      </w:pPr>
    </w:p>
    <w:p w14:paraId="484168E1" w14:textId="3A8F4C33" w:rsidR="00355CC1" w:rsidRPr="0001756C" w:rsidRDefault="00355CC1" w:rsidP="00355CC1">
      <w:pPr>
        <w:spacing w:line="360" w:lineRule="auto"/>
        <w:jc w:val="both"/>
        <w:rPr>
          <w:smallCaps/>
          <w:sz w:val="22"/>
          <w:szCs w:val="22"/>
        </w:rPr>
      </w:pPr>
      <w:r w:rsidRPr="0001756C">
        <w:rPr>
          <w:smallCaps/>
          <w:sz w:val="22"/>
          <w:szCs w:val="22"/>
        </w:rPr>
        <w:t>Antonio Forlini,</w:t>
      </w:r>
      <w:r w:rsidR="004A4E61" w:rsidRPr="0001756C">
        <w:rPr>
          <w:smallCaps/>
          <w:sz w:val="22"/>
          <w:szCs w:val="22"/>
        </w:rPr>
        <w:t xml:space="preserve"> </w:t>
      </w:r>
      <w:r w:rsidR="00165CF5">
        <w:rPr>
          <w:sz w:val="22"/>
          <w:szCs w:val="22"/>
        </w:rPr>
        <w:t>Presidente di Unaitalia</w:t>
      </w:r>
      <w:r w:rsidRPr="0001756C">
        <w:rPr>
          <w:sz w:val="22"/>
          <w:szCs w:val="22"/>
        </w:rPr>
        <w:t>:</w:t>
      </w:r>
      <w:r w:rsidRPr="0001756C">
        <w:rPr>
          <w:smallCaps/>
          <w:sz w:val="22"/>
          <w:szCs w:val="22"/>
        </w:rPr>
        <w:t xml:space="preserve"> </w:t>
      </w:r>
      <w:r w:rsidRPr="0001756C">
        <w:rPr>
          <w:i/>
          <w:sz w:val="22"/>
          <w:szCs w:val="22"/>
        </w:rPr>
        <w:t>Produzione e Consumi delle carni avicole: Come Coniugare Sostenibilità Ambientale, Sociale, Economica e Nutrizionale</w:t>
      </w:r>
      <w:r w:rsidR="00984264" w:rsidRPr="0001756C">
        <w:rPr>
          <w:i/>
          <w:sz w:val="22"/>
          <w:szCs w:val="22"/>
        </w:rPr>
        <w:t xml:space="preserve"> </w:t>
      </w:r>
      <w:r w:rsidRPr="0001756C">
        <w:rPr>
          <w:iCs/>
          <w:sz w:val="22"/>
          <w:szCs w:val="22"/>
        </w:rPr>
        <w:t>(</w:t>
      </w:r>
      <w:r w:rsidRPr="0001756C">
        <w:rPr>
          <w:i/>
          <w:sz w:val="22"/>
          <w:szCs w:val="22"/>
        </w:rPr>
        <w:t>Production and Consumption of Poultry</w:t>
      </w:r>
      <w:r w:rsidR="00F5338E" w:rsidRPr="0001756C">
        <w:rPr>
          <w:i/>
          <w:sz w:val="22"/>
          <w:szCs w:val="22"/>
        </w:rPr>
        <w:t xml:space="preserve"> </w:t>
      </w:r>
      <w:r w:rsidRPr="0001756C">
        <w:rPr>
          <w:i/>
          <w:sz w:val="22"/>
          <w:szCs w:val="22"/>
        </w:rPr>
        <w:t>Meat: How to Combine Environmental, Social, Economic and Nutritional</w:t>
      </w:r>
      <w:r w:rsidR="00F5338E" w:rsidRPr="0001756C">
        <w:rPr>
          <w:i/>
          <w:sz w:val="22"/>
          <w:szCs w:val="22"/>
        </w:rPr>
        <w:t xml:space="preserve"> </w:t>
      </w:r>
      <w:r w:rsidRPr="0001756C">
        <w:rPr>
          <w:i/>
          <w:sz w:val="22"/>
          <w:szCs w:val="22"/>
        </w:rPr>
        <w:t>Sustainability</w:t>
      </w:r>
      <w:r w:rsidRPr="0001756C">
        <w:rPr>
          <w:iCs/>
          <w:sz w:val="22"/>
          <w:szCs w:val="22"/>
        </w:rPr>
        <w:t>)</w:t>
      </w:r>
    </w:p>
    <w:p w14:paraId="10615F6D" w14:textId="77777777" w:rsidR="00355CC1" w:rsidRPr="0001756C" w:rsidRDefault="00355CC1" w:rsidP="0082647D">
      <w:pPr>
        <w:spacing w:line="360" w:lineRule="auto"/>
        <w:jc w:val="both"/>
        <w:rPr>
          <w:smallCaps/>
          <w:sz w:val="22"/>
          <w:szCs w:val="22"/>
        </w:rPr>
      </w:pPr>
    </w:p>
    <w:p w14:paraId="02968A5B" w14:textId="0E56C06D" w:rsidR="0013552E" w:rsidRPr="0001756C" w:rsidRDefault="00FB5A71" w:rsidP="0082647D">
      <w:pPr>
        <w:spacing w:line="360" w:lineRule="auto"/>
        <w:jc w:val="both"/>
        <w:rPr>
          <w:sz w:val="22"/>
          <w:szCs w:val="22"/>
        </w:rPr>
      </w:pPr>
      <w:r w:rsidRPr="0001756C">
        <w:rPr>
          <w:smallCaps/>
          <w:sz w:val="22"/>
          <w:szCs w:val="22"/>
        </w:rPr>
        <w:t>Gianfranco Diletti</w:t>
      </w:r>
      <w:r w:rsidR="00026FB9" w:rsidRPr="0001756C">
        <w:rPr>
          <w:smallCaps/>
          <w:sz w:val="22"/>
          <w:szCs w:val="22"/>
        </w:rPr>
        <w:t>,</w:t>
      </w:r>
      <w:r w:rsidR="004A4E61" w:rsidRPr="0001756C">
        <w:rPr>
          <w:smallCaps/>
          <w:sz w:val="22"/>
          <w:szCs w:val="22"/>
        </w:rPr>
        <w:t xml:space="preserve"> </w:t>
      </w:r>
      <w:r w:rsidRPr="0001756C">
        <w:rPr>
          <w:sz w:val="22"/>
          <w:szCs w:val="22"/>
        </w:rPr>
        <w:t>Dirigente Chimico</w:t>
      </w:r>
      <w:r w:rsidR="00026FB9" w:rsidRPr="0001756C">
        <w:rPr>
          <w:sz w:val="22"/>
          <w:szCs w:val="22"/>
        </w:rPr>
        <w:t xml:space="preserve"> – </w:t>
      </w:r>
      <w:r w:rsidR="007F12B5" w:rsidRPr="0001756C">
        <w:rPr>
          <w:sz w:val="22"/>
          <w:szCs w:val="22"/>
        </w:rPr>
        <w:t xml:space="preserve">Reparto </w:t>
      </w:r>
      <w:r w:rsidR="00A34033" w:rsidRPr="0001756C">
        <w:rPr>
          <w:sz w:val="22"/>
          <w:szCs w:val="22"/>
        </w:rPr>
        <w:t>“Contaminanti organici persistenti”</w:t>
      </w:r>
      <w:r w:rsidR="00026FB9" w:rsidRPr="0001756C">
        <w:rPr>
          <w:sz w:val="22"/>
          <w:szCs w:val="22"/>
        </w:rPr>
        <w:t xml:space="preserve">: </w:t>
      </w:r>
      <w:r w:rsidR="0013552E" w:rsidRPr="0001756C">
        <w:rPr>
          <w:i/>
          <w:sz w:val="22"/>
          <w:szCs w:val="22"/>
        </w:rPr>
        <w:t>Inquinanti organici persistenti non regolamentati: una nuova sfida per la sicurezza alimentare</w:t>
      </w:r>
      <w:r w:rsidR="0013552E" w:rsidRPr="0001756C">
        <w:rPr>
          <w:sz w:val="22"/>
          <w:szCs w:val="22"/>
        </w:rPr>
        <w:t>”</w:t>
      </w:r>
      <w:r w:rsidR="00026FB9" w:rsidRPr="0001756C">
        <w:rPr>
          <w:sz w:val="22"/>
          <w:szCs w:val="22"/>
        </w:rPr>
        <w:t xml:space="preserve"> (</w:t>
      </w:r>
      <w:r w:rsidR="0013552E" w:rsidRPr="0001756C">
        <w:rPr>
          <w:i/>
          <w:sz w:val="22"/>
          <w:szCs w:val="22"/>
        </w:rPr>
        <w:t>Non-regulated</w:t>
      </w:r>
      <w:r w:rsidR="00BC43FB" w:rsidRPr="0001756C">
        <w:rPr>
          <w:i/>
          <w:sz w:val="22"/>
          <w:szCs w:val="22"/>
        </w:rPr>
        <w:t xml:space="preserve"> </w:t>
      </w:r>
      <w:r w:rsidR="0013552E" w:rsidRPr="0001756C">
        <w:rPr>
          <w:i/>
          <w:sz w:val="22"/>
          <w:szCs w:val="22"/>
        </w:rPr>
        <w:t>persistent</w:t>
      </w:r>
      <w:r w:rsidR="00BC43FB" w:rsidRPr="0001756C">
        <w:rPr>
          <w:i/>
          <w:sz w:val="22"/>
          <w:szCs w:val="22"/>
        </w:rPr>
        <w:t xml:space="preserve"> </w:t>
      </w:r>
      <w:r w:rsidR="0013552E" w:rsidRPr="0001756C">
        <w:rPr>
          <w:i/>
          <w:sz w:val="22"/>
          <w:szCs w:val="22"/>
        </w:rPr>
        <w:t>organic</w:t>
      </w:r>
      <w:r w:rsidR="00BC43FB" w:rsidRPr="0001756C">
        <w:rPr>
          <w:i/>
          <w:sz w:val="22"/>
          <w:szCs w:val="22"/>
        </w:rPr>
        <w:t xml:space="preserve"> </w:t>
      </w:r>
      <w:r w:rsidR="0013552E" w:rsidRPr="0001756C">
        <w:rPr>
          <w:i/>
          <w:sz w:val="22"/>
          <w:szCs w:val="22"/>
        </w:rPr>
        <w:t>pollu</w:t>
      </w:r>
      <w:r w:rsidR="00A71C0B">
        <w:rPr>
          <w:i/>
          <w:sz w:val="22"/>
          <w:szCs w:val="22"/>
        </w:rPr>
        <w:t>t</w:t>
      </w:r>
      <w:r w:rsidR="0013552E" w:rsidRPr="0001756C">
        <w:rPr>
          <w:i/>
          <w:sz w:val="22"/>
          <w:szCs w:val="22"/>
        </w:rPr>
        <w:t>ants: a new challenge for food</w:t>
      </w:r>
      <w:r w:rsidR="00F5338E" w:rsidRPr="0001756C">
        <w:rPr>
          <w:i/>
          <w:sz w:val="22"/>
          <w:szCs w:val="22"/>
        </w:rPr>
        <w:t xml:space="preserve"> </w:t>
      </w:r>
      <w:r w:rsidR="0013552E" w:rsidRPr="0001756C">
        <w:rPr>
          <w:i/>
          <w:sz w:val="22"/>
          <w:szCs w:val="22"/>
        </w:rPr>
        <w:t>safety</w:t>
      </w:r>
      <w:r w:rsidR="000D0877" w:rsidRPr="0001756C">
        <w:rPr>
          <w:sz w:val="22"/>
          <w:szCs w:val="22"/>
        </w:rPr>
        <w:t>)</w:t>
      </w:r>
    </w:p>
    <w:p w14:paraId="6446698C" w14:textId="77777777" w:rsidR="00A26147" w:rsidRPr="0001756C" w:rsidRDefault="00A26147" w:rsidP="0082647D">
      <w:pPr>
        <w:spacing w:line="360" w:lineRule="auto"/>
        <w:jc w:val="both"/>
        <w:rPr>
          <w:sz w:val="22"/>
          <w:szCs w:val="22"/>
        </w:rPr>
      </w:pPr>
    </w:p>
    <w:p w14:paraId="7C4C0B4E" w14:textId="41DAF1DD" w:rsidR="00355CC1" w:rsidRPr="0001756C" w:rsidRDefault="00355CC1" w:rsidP="00B1363C">
      <w:pPr>
        <w:spacing w:line="360" w:lineRule="auto"/>
        <w:jc w:val="both"/>
        <w:rPr>
          <w:rFonts w:cs="Times New Roman"/>
          <w:i/>
          <w:sz w:val="22"/>
          <w:szCs w:val="22"/>
        </w:rPr>
      </w:pPr>
      <w:r w:rsidRPr="0001756C">
        <w:rPr>
          <w:smallCaps/>
          <w:sz w:val="22"/>
          <w:szCs w:val="22"/>
        </w:rPr>
        <w:t>Paolo Piccolino Boniforti,</w:t>
      </w:r>
      <w:r w:rsidR="004A4E61" w:rsidRPr="0001756C">
        <w:rPr>
          <w:smallCaps/>
          <w:sz w:val="22"/>
          <w:szCs w:val="22"/>
        </w:rPr>
        <w:t xml:space="preserve"> </w:t>
      </w:r>
      <w:r w:rsidRPr="0001756C">
        <w:rPr>
          <w:rFonts w:cs="Times New Roman"/>
          <w:sz w:val="22"/>
          <w:szCs w:val="22"/>
        </w:rPr>
        <w:t>Consulente per Agriconsulting S.p.A.:</w:t>
      </w:r>
      <w:r w:rsidR="00BC43FB" w:rsidRPr="0001756C">
        <w:rPr>
          <w:rFonts w:cs="Times New Roman"/>
          <w:sz w:val="22"/>
          <w:szCs w:val="22"/>
        </w:rPr>
        <w:t xml:space="preserve"> </w:t>
      </w:r>
      <w:r w:rsidR="00BC43FB" w:rsidRPr="0001756C">
        <w:rPr>
          <w:rFonts w:cs="Times New Roman"/>
          <w:i/>
          <w:sz w:val="22"/>
          <w:szCs w:val="22"/>
        </w:rPr>
        <w:t xml:space="preserve">Il comparto degli equidi in Italia: la sfida al vecchio sistema attraverso i nuovi progetti delle associazioni allevatori </w:t>
      </w:r>
      <w:r w:rsidR="00BC43FB" w:rsidRPr="00480CA2">
        <w:rPr>
          <w:rFonts w:cs="Times New Roman"/>
          <w:iCs/>
          <w:sz w:val="22"/>
          <w:szCs w:val="22"/>
        </w:rPr>
        <w:t>(</w:t>
      </w:r>
      <w:r w:rsidR="00BC43FB" w:rsidRPr="0001756C">
        <w:rPr>
          <w:rFonts w:cs="Times New Roman"/>
          <w:i/>
          <w:sz w:val="22"/>
          <w:szCs w:val="22"/>
        </w:rPr>
        <w:t>The equine sector in Italy: the challenge to the old system through the new projects of the breeders associations</w:t>
      </w:r>
      <w:r w:rsidR="00BC43FB" w:rsidRPr="00480CA2">
        <w:rPr>
          <w:rFonts w:cs="Times New Roman"/>
          <w:iCs/>
          <w:sz w:val="22"/>
          <w:szCs w:val="22"/>
        </w:rPr>
        <w:t>)</w:t>
      </w:r>
    </w:p>
    <w:p w14:paraId="0C5AB250" w14:textId="77777777" w:rsidR="00355CC1" w:rsidRPr="0001756C" w:rsidRDefault="00355CC1" w:rsidP="00355CC1">
      <w:pPr>
        <w:spacing w:line="360" w:lineRule="auto"/>
        <w:rPr>
          <w:rFonts w:cs="Times New Roman"/>
          <w:bCs/>
          <w:sz w:val="22"/>
          <w:szCs w:val="22"/>
        </w:rPr>
      </w:pPr>
    </w:p>
    <w:p w14:paraId="0E776E06" w14:textId="333F3E07" w:rsidR="0026625A" w:rsidRPr="0001756C" w:rsidRDefault="00A26147" w:rsidP="0082647D">
      <w:pPr>
        <w:spacing w:line="360" w:lineRule="auto"/>
        <w:jc w:val="both"/>
        <w:rPr>
          <w:sz w:val="22"/>
          <w:szCs w:val="22"/>
        </w:rPr>
      </w:pPr>
      <w:r w:rsidRPr="0001756C">
        <w:rPr>
          <w:smallCaps/>
          <w:sz w:val="22"/>
          <w:szCs w:val="22"/>
        </w:rPr>
        <w:t>Massimo Scacchia</w:t>
      </w:r>
      <w:r w:rsidR="00026FB9" w:rsidRPr="0001756C">
        <w:rPr>
          <w:smallCaps/>
          <w:sz w:val="22"/>
          <w:szCs w:val="22"/>
        </w:rPr>
        <w:t>,</w:t>
      </w:r>
      <w:r w:rsidR="00BC43FB" w:rsidRPr="0001756C">
        <w:rPr>
          <w:smallCaps/>
          <w:sz w:val="22"/>
          <w:szCs w:val="22"/>
        </w:rPr>
        <w:t xml:space="preserve"> </w:t>
      </w:r>
      <w:r w:rsidR="00650144" w:rsidRPr="0001756C">
        <w:rPr>
          <w:sz w:val="22"/>
          <w:szCs w:val="22"/>
        </w:rPr>
        <w:t>Dirigente Veterinario</w:t>
      </w:r>
      <w:r w:rsidR="00026FB9" w:rsidRPr="0001756C">
        <w:rPr>
          <w:sz w:val="22"/>
          <w:szCs w:val="22"/>
        </w:rPr>
        <w:t xml:space="preserve"> – </w:t>
      </w:r>
      <w:r w:rsidR="00650144" w:rsidRPr="0001756C">
        <w:rPr>
          <w:bCs/>
          <w:sz w:val="22"/>
          <w:szCs w:val="22"/>
        </w:rPr>
        <w:t>Responsabile “Ricerca, sviluppo e cooperazione nei rapporti internazionali”</w:t>
      </w:r>
      <w:r w:rsidR="00026FB9" w:rsidRPr="0001756C">
        <w:rPr>
          <w:bCs/>
          <w:sz w:val="22"/>
          <w:szCs w:val="22"/>
        </w:rPr>
        <w:t xml:space="preserve">: </w:t>
      </w:r>
      <w:r w:rsidR="0026625A" w:rsidRPr="0001756C">
        <w:rPr>
          <w:i/>
          <w:sz w:val="22"/>
          <w:szCs w:val="22"/>
        </w:rPr>
        <w:t>La cooperazione veterinaria; dal benessere animale al benessere umano</w:t>
      </w:r>
      <w:r w:rsidR="00026FB9" w:rsidRPr="0001756C">
        <w:rPr>
          <w:sz w:val="22"/>
          <w:szCs w:val="22"/>
        </w:rPr>
        <w:t xml:space="preserve"> (</w:t>
      </w:r>
      <w:r w:rsidR="006B57B8" w:rsidRPr="0001756C">
        <w:rPr>
          <w:i/>
          <w:sz w:val="22"/>
          <w:szCs w:val="22"/>
        </w:rPr>
        <w:t>Veterinary</w:t>
      </w:r>
      <w:r w:rsidR="00F5338E" w:rsidRPr="0001756C">
        <w:rPr>
          <w:i/>
          <w:sz w:val="22"/>
          <w:szCs w:val="22"/>
        </w:rPr>
        <w:t xml:space="preserve"> </w:t>
      </w:r>
      <w:r w:rsidR="006B57B8" w:rsidRPr="0001756C">
        <w:rPr>
          <w:i/>
          <w:sz w:val="22"/>
          <w:szCs w:val="22"/>
        </w:rPr>
        <w:t>Cooperation; from animal to human welfare</w:t>
      </w:r>
      <w:r w:rsidR="00026FB9" w:rsidRPr="0001756C">
        <w:rPr>
          <w:sz w:val="22"/>
          <w:szCs w:val="22"/>
        </w:rPr>
        <w:t>)</w:t>
      </w:r>
    </w:p>
    <w:p w14:paraId="4BBC1B98" w14:textId="77777777" w:rsidR="00991E44" w:rsidRPr="0001756C" w:rsidRDefault="00991E44" w:rsidP="00991E44">
      <w:pPr>
        <w:spacing w:line="360" w:lineRule="auto"/>
        <w:jc w:val="both"/>
        <w:rPr>
          <w:iCs/>
          <w:color w:val="000000" w:themeColor="text1"/>
          <w:sz w:val="22"/>
          <w:szCs w:val="22"/>
          <w:shd w:val="clear" w:color="auto" w:fill="FFFFFF"/>
        </w:rPr>
      </w:pPr>
    </w:p>
    <w:p w14:paraId="0A7B674B" w14:textId="77777777" w:rsidR="00991E44" w:rsidRPr="0001756C" w:rsidRDefault="00991E44" w:rsidP="00991E44">
      <w:pPr>
        <w:spacing w:line="360" w:lineRule="auto"/>
        <w:jc w:val="both"/>
        <w:rPr>
          <w:iCs/>
          <w:color w:val="000000" w:themeColor="text1"/>
          <w:sz w:val="22"/>
          <w:szCs w:val="22"/>
          <w:shd w:val="clear" w:color="auto" w:fill="FFFFFF"/>
        </w:rPr>
      </w:pPr>
    </w:p>
    <w:p w14:paraId="48314822" w14:textId="77777777" w:rsidR="00991E44" w:rsidRPr="0001756C" w:rsidRDefault="00991E44" w:rsidP="00991E44">
      <w:pPr>
        <w:spacing w:line="360" w:lineRule="auto"/>
        <w:jc w:val="center"/>
        <w:rPr>
          <w:b/>
          <w:iCs/>
          <w:color w:val="000000" w:themeColor="text1"/>
        </w:rPr>
      </w:pPr>
    </w:p>
    <w:p w14:paraId="1E1E5CFC" w14:textId="77777777" w:rsidR="00697409" w:rsidRDefault="00697409" w:rsidP="00697409">
      <w:pPr>
        <w:spacing w:line="360" w:lineRule="auto"/>
        <w:jc w:val="center"/>
        <w:rPr>
          <w:b/>
          <w:iCs/>
          <w:color w:val="000000" w:themeColor="text1"/>
        </w:rPr>
      </w:pPr>
      <w:r w:rsidRPr="00697409">
        <w:rPr>
          <w:b/>
          <w:iCs/>
          <w:color w:val="000000" w:themeColor="text1"/>
        </w:rPr>
        <w:lastRenderedPageBreak/>
        <w:t>PRESENTAZIONE DI RELAZIONI BREVI E CASI STUDIO</w:t>
      </w:r>
    </w:p>
    <w:p w14:paraId="4EE77883" w14:textId="2BF982DF" w:rsidR="00697409" w:rsidRPr="000E0BF4" w:rsidRDefault="00697409" w:rsidP="00697409">
      <w:pPr>
        <w:spacing w:line="360" w:lineRule="auto"/>
        <w:jc w:val="center"/>
        <w:rPr>
          <w:b/>
          <w:iCs/>
          <w:color w:val="000000" w:themeColor="text1"/>
          <w:lang w:val="en-US"/>
        </w:rPr>
      </w:pPr>
      <w:r w:rsidRPr="000E0BF4">
        <w:rPr>
          <w:b/>
          <w:iCs/>
          <w:color w:val="000000" w:themeColor="text1"/>
          <w:lang w:val="en-US"/>
        </w:rPr>
        <w:t>(PRESENTATION OF SHORT REPORTS AND CASE STUDIES)</w:t>
      </w:r>
    </w:p>
    <w:p w14:paraId="3B367041" w14:textId="7A65CFD4" w:rsidR="00991E44" w:rsidRPr="009A6374" w:rsidRDefault="00991E44" w:rsidP="009A637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9A6374">
        <w:rPr>
          <w:rFonts w:ascii="Times New Roman" w:hAnsi="Times New Roman" w:cs="Times New Roman"/>
          <w:b/>
          <w:iCs/>
          <w:color w:val="000000" w:themeColor="text1"/>
        </w:rPr>
        <w:t>ORE 15.00</w:t>
      </w:r>
    </w:p>
    <w:p w14:paraId="327D3672" w14:textId="77777777" w:rsidR="00991E44" w:rsidRPr="003112F0" w:rsidRDefault="00991E44" w:rsidP="000E0BF4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959CA58" w14:textId="07F41829" w:rsidR="00C4127C" w:rsidRPr="00420B77" w:rsidRDefault="00C4127C" w:rsidP="00420B77">
      <w:pPr>
        <w:pStyle w:val="Nessunaspaziatura"/>
        <w:spacing w:line="360" w:lineRule="auto"/>
        <w:jc w:val="both"/>
        <w:rPr>
          <w:color w:val="000000" w:themeColor="text1"/>
        </w:rPr>
      </w:pPr>
      <w:r w:rsidRPr="00420B77">
        <w:rPr>
          <w:rFonts w:cstheme="minorHAnsi"/>
          <w:smallCaps/>
          <w:color w:val="000000" w:themeColor="text1"/>
          <w:shd w:val="clear" w:color="auto" w:fill="FFFFFF"/>
        </w:rPr>
        <w:t>15</w:t>
      </w:r>
      <w:r w:rsidR="009A6374" w:rsidRPr="00420B77">
        <w:rPr>
          <w:rFonts w:cstheme="minorHAnsi"/>
          <w:smallCaps/>
          <w:color w:val="000000" w:themeColor="text1"/>
          <w:shd w:val="clear" w:color="auto" w:fill="FFFFFF"/>
        </w:rPr>
        <w:t>.</w:t>
      </w:r>
      <w:r w:rsidRPr="00420B77">
        <w:rPr>
          <w:rFonts w:cstheme="minorHAnsi"/>
          <w:smallCaps/>
          <w:color w:val="000000" w:themeColor="text1"/>
          <w:shd w:val="clear" w:color="auto" w:fill="FFFFFF"/>
        </w:rPr>
        <w:t>00</w:t>
      </w:r>
      <w:r w:rsidR="009A6374" w:rsidRPr="00420B77">
        <w:rPr>
          <w:rFonts w:cstheme="minorHAnsi"/>
          <w:smallCaps/>
          <w:color w:val="000000" w:themeColor="text1"/>
          <w:shd w:val="clear" w:color="auto" w:fill="FFFFFF"/>
        </w:rPr>
        <w:t>:</w:t>
      </w:r>
      <w:r w:rsidRPr="00420B77">
        <w:rPr>
          <w:rFonts w:cstheme="minorHAnsi"/>
          <w:smallCaps/>
          <w:color w:val="000000" w:themeColor="text1"/>
          <w:shd w:val="clear" w:color="auto" w:fill="FFFFFF"/>
        </w:rPr>
        <w:t xml:space="preserve"> </w:t>
      </w:r>
      <w:r w:rsidRPr="00420B77">
        <w:rPr>
          <w:smallCaps/>
          <w:color w:val="000000" w:themeColor="text1"/>
        </w:rPr>
        <w:t>Jasmine Hattab</w:t>
      </w:r>
      <w:r w:rsidR="000E0BF4" w:rsidRPr="00420B77">
        <w:rPr>
          <w:smallCaps/>
          <w:color w:val="000000" w:themeColor="text1"/>
        </w:rPr>
        <w:t>*</w:t>
      </w:r>
      <w:r w:rsidRPr="00420B77">
        <w:rPr>
          <w:rFonts w:cstheme="minorHAnsi"/>
          <w:smallCaps/>
          <w:color w:val="000000" w:themeColor="text1"/>
        </w:rPr>
        <w:t>, Pietro Giorgio Tiscar</w:t>
      </w:r>
      <w:r w:rsidR="000E0BF4" w:rsidRPr="00420B77">
        <w:rPr>
          <w:rFonts w:cstheme="minorHAnsi"/>
          <w:smallCaps/>
          <w:color w:val="000000" w:themeColor="text1"/>
        </w:rPr>
        <w:t>,</w:t>
      </w:r>
      <w:r w:rsidRPr="00420B77">
        <w:rPr>
          <w:rFonts w:cstheme="minorHAnsi"/>
          <w:smallCaps/>
          <w:color w:val="000000" w:themeColor="text1"/>
        </w:rPr>
        <w:t xml:space="preserve"> </w:t>
      </w:r>
      <w:r w:rsidR="000E0BF4" w:rsidRPr="00420B77">
        <w:rPr>
          <w:color w:val="000000" w:themeColor="text1"/>
        </w:rPr>
        <w:t xml:space="preserve">Università degli Studi di Teramo: </w:t>
      </w:r>
      <w:r w:rsidRPr="00420B77">
        <w:rPr>
          <w:rFonts w:cstheme="minorHAnsi"/>
          <w:i/>
          <w:iCs/>
          <w:color w:val="000000" w:themeColor="text1"/>
        </w:rPr>
        <w:t>Allevamento suinicolo sostenibile: benessere delle risorse umane e degli animali nell'ottica One Health</w:t>
      </w:r>
      <w:r w:rsidRPr="00420B77">
        <w:rPr>
          <w:rFonts w:cstheme="minorHAnsi"/>
          <w:color w:val="000000" w:themeColor="text1"/>
        </w:rPr>
        <w:t xml:space="preserve"> </w:t>
      </w:r>
      <w:r w:rsidRPr="00420B77">
        <w:rPr>
          <w:rFonts w:cstheme="minorHAnsi"/>
          <w:iCs/>
          <w:color w:val="000000" w:themeColor="text1"/>
        </w:rPr>
        <w:t>(</w:t>
      </w:r>
      <w:r w:rsidRPr="00420B77">
        <w:rPr>
          <w:rFonts w:cstheme="minorHAnsi"/>
          <w:i/>
          <w:color w:val="000000" w:themeColor="text1"/>
        </w:rPr>
        <w:t>Sustainable pig farming: well-being of human and animal resources from a One Health perspective</w:t>
      </w:r>
      <w:r w:rsidRPr="00420B77">
        <w:rPr>
          <w:rFonts w:cstheme="minorHAnsi"/>
          <w:iCs/>
          <w:color w:val="000000" w:themeColor="text1"/>
        </w:rPr>
        <w:t>)</w:t>
      </w:r>
    </w:p>
    <w:p w14:paraId="64B481D6" w14:textId="77777777" w:rsidR="00C4127C" w:rsidRPr="00420B77" w:rsidRDefault="00C4127C" w:rsidP="00420B77">
      <w:pPr>
        <w:pStyle w:val="Nessunaspaziatura"/>
        <w:spacing w:line="360" w:lineRule="auto"/>
        <w:jc w:val="both"/>
        <w:rPr>
          <w:rFonts w:cstheme="minorHAnsi"/>
          <w:smallCaps/>
          <w:color w:val="000000" w:themeColor="text1"/>
        </w:rPr>
      </w:pPr>
    </w:p>
    <w:p w14:paraId="7BE5CFD9" w14:textId="468A1225" w:rsidR="00C4127C" w:rsidRPr="00420B77" w:rsidRDefault="00C4127C" w:rsidP="00420B77">
      <w:pPr>
        <w:spacing w:line="360" w:lineRule="auto"/>
        <w:jc w:val="both"/>
        <w:rPr>
          <w:rFonts w:cstheme="minorHAnsi"/>
          <w:smallCaps/>
          <w:color w:val="000000" w:themeColor="text1"/>
          <w:sz w:val="22"/>
          <w:szCs w:val="22"/>
        </w:rPr>
      </w:pPr>
      <w:r w:rsidRPr="00420B77">
        <w:rPr>
          <w:rFonts w:cstheme="minorHAnsi"/>
          <w:smallCaps/>
          <w:color w:val="000000" w:themeColor="text1"/>
          <w:sz w:val="22"/>
          <w:szCs w:val="22"/>
        </w:rPr>
        <w:t>15</w:t>
      </w:r>
      <w:r w:rsidR="009A6374" w:rsidRPr="00420B77">
        <w:rPr>
          <w:rFonts w:cstheme="minorHAnsi"/>
          <w:smallCaps/>
          <w:color w:val="000000" w:themeColor="text1"/>
          <w:sz w:val="22"/>
          <w:szCs w:val="22"/>
        </w:rPr>
        <w:t>.</w:t>
      </w:r>
      <w:r w:rsidRPr="00420B77">
        <w:rPr>
          <w:rFonts w:cstheme="minorHAnsi"/>
          <w:smallCaps/>
          <w:color w:val="000000" w:themeColor="text1"/>
          <w:sz w:val="22"/>
          <w:szCs w:val="22"/>
        </w:rPr>
        <w:t>15</w:t>
      </w:r>
      <w:r w:rsidR="009A6374" w:rsidRPr="00420B77">
        <w:rPr>
          <w:rFonts w:cstheme="minorHAnsi"/>
          <w:smallCaps/>
          <w:color w:val="000000" w:themeColor="text1"/>
          <w:sz w:val="22"/>
          <w:szCs w:val="22"/>
        </w:rPr>
        <w:t>:</w:t>
      </w:r>
      <w:r w:rsidRPr="00420B77">
        <w:rPr>
          <w:rFonts w:cstheme="minorHAnsi"/>
          <w:smallCaps/>
          <w:color w:val="000000" w:themeColor="text1"/>
          <w:sz w:val="22"/>
          <w:szCs w:val="22"/>
        </w:rPr>
        <w:t xml:space="preserve"> </w:t>
      </w:r>
      <w:r w:rsidRPr="00420B77">
        <w:rPr>
          <w:smallCaps/>
          <w:color w:val="000000" w:themeColor="text1"/>
          <w:sz w:val="22"/>
          <w:szCs w:val="22"/>
        </w:rPr>
        <w:t>Mariangela Iorio</w:t>
      </w:r>
      <w:r w:rsidR="000E0BF4" w:rsidRPr="00420B77">
        <w:rPr>
          <w:smallCaps/>
          <w:color w:val="000000" w:themeColor="text1"/>
          <w:sz w:val="22"/>
          <w:szCs w:val="22"/>
        </w:rPr>
        <w:t>*</w:t>
      </w:r>
      <w:r w:rsidRPr="00420B77">
        <w:rPr>
          <w:smallCaps/>
          <w:color w:val="000000" w:themeColor="text1"/>
          <w:sz w:val="22"/>
          <w:szCs w:val="22"/>
        </w:rPr>
        <w:t>, Lilia Testa</w:t>
      </w:r>
      <w:r w:rsidR="000E0BF4" w:rsidRPr="00420B77">
        <w:rPr>
          <w:smallCaps/>
          <w:color w:val="000000" w:themeColor="text1"/>
          <w:sz w:val="22"/>
          <w:szCs w:val="22"/>
        </w:rPr>
        <w:t xml:space="preserve">*, </w:t>
      </w:r>
      <w:r w:rsidR="000E0BF4" w:rsidRPr="00420B77">
        <w:rPr>
          <w:rFonts w:eastAsia="Times New Roman" w:cs="Arial"/>
          <w:color w:val="000000" w:themeColor="text1"/>
          <w:sz w:val="22"/>
          <w:szCs w:val="22"/>
          <w:lang w:eastAsia="it-IT"/>
        </w:rPr>
        <w:t>Istituto Zooprofilattico Sperimentale dell</w:t>
      </w:r>
      <w:r w:rsidR="00882710">
        <w:rPr>
          <w:rFonts w:eastAsia="Times New Roman" w:cs="Arial"/>
          <w:color w:val="000000" w:themeColor="text1"/>
          <w:sz w:val="22"/>
          <w:szCs w:val="22"/>
          <w:lang w:eastAsia="it-IT"/>
        </w:rPr>
        <w:t>’</w:t>
      </w:r>
      <w:r w:rsidR="000E0BF4" w:rsidRPr="00420B77">
        <w:rPr>
          <w:rFonts w:eastAsia="Times New Roman" w:cs="Arial"/>
          <w:color w:val="000000" w:themeColor="text1"/>
          <w:sz w:val="22"/>
          <w:szCs w:val="22"/>
          <w:lang w:eastAsia="it-IT"/>
        </w:rPr>
        <w:t xml:space="preserve">Abruzzo e del Molise </w:t>
      </w:r>
      <w:r w:rsidR="00882710">
        <w:rPr>
          <w:rFonts w:eastAsia="Times New Roman" w:cs="Arial"/>
          <w:color w:val="000000" w:themeColor="text1"/>
          <w:sz w:val="22"/>
          <w:szCs w:val="22"/>
          <w:lang w:eastAsia="it-IT"/>
        </w:rPr>
        <w:t>“</w:t>
      </w:r>
      <w:r w:rsidR="000E0BF4" w:rsidRPr="00420B77">
        <w:rPr>
          <w:rFonts w:eastAsia="Times New Roman" w:cs="Arial"/>
          <w:color w:val="000000" w:themeColor="text1"/>
          <w:sz w:val="22"/>
          <w:szCs w:val="22"/>
          <w:lang w:eastAsia="it-IT"/>
        </w:rPr>
        <w:t>G. Caporale</w:t>
      </w:r>
      <w:r w:rsidR="00882710">
        <w:rPr>
          <w:rFonts w:eastAsia="Times New Roman" w:cs="Arial"/>
          <w:color w:val="000000" w:themeColor="text1"/>
          <w:sz w:val="22"/>
          <w:szCs w:val="22"/>
          <w:lang w:eastAsia="it-IT"/>
        </w:rPr>
        <w:t>”</w:t>
      </w:r>
      <w:r w:rsidR="00CB3E95" w:rsidRPr="00420B77">
        <w:rPr>
          <w:smallCaps/>
          <w:color w:val="000000" w:themeColor="text1"/>
          <w:sz w:val="22"/>
          <w:szCs w:val="22"/>
        </w:rPr>
        <w:t>:</w:t>
      </w:r>
      <w:r w:rsidRPr="00420B77">
        <w:rPr>
          <w:rFonts w:cstheme="minorHAnsi"/>
          <w:smallCaps/>
          <w:color w:val="000000" w:themeColor="text1"/>
          <w:sz w:val="22"/>
          <w:szCs w:val="22"/>
        </w:rPr>
        <w:t xml:space="preserve"> </w:t>
      </w:r>
      <w:r w:rsidRPr="00420B77">
        <w:rPr>
          <w:rFonts w:cstheme="minorHAnsi"/>
          <w:i/>
          <w:color w:val="000000" w:themeColor="text1"/>
          <w:sz w:val="22"/>
          <w:szCs w:val="22"/>
        </w:rPr>
        <w:t xml:space="preserve">Produzione, purificazione e valutazione dell'antigenicità della proteina ricombinante VP7 del virus della peste equina Africana </w:t>
      </w:r>
      <w:r w:rsidRPr="00420B77">
        <w:rPr>
          <w:rFonts w:cstheme="minorHAnsi"/>
          <w:iCs/>
          <w:color w:val="000000" w:themeColor="text1"/>
          <w:sz w:val="22"/>
          <w:szCs w:val="22"/>
        </w:rPr>
        <w:t>(</w:t>
      </w:r>
      <w:r w:rsidRPr="00420B77">
        <w:rPr>
          <w:rFonts w:cstheme="minorHAnsi"/>
          <w:bCs/>
          <w:i/>
          <w:color w:val="000000" w:themeColor="text1"/>
          <w:sz w:val="22"/>
          <w:szCs w:val="22"/>
        </w:rPr>
        <w:t>Production, purification and antigenic reactivity evaluation of recombinant core protein VP7 of African horse sickness virus</w:t>
      </w:r>
      <w:r w:rsidRPr="00420B77">
        <w:rPr>
          <w:rFonts w:cstheme="minorHAnsi"/>
          <w:bCs/>
          <w:iCs/>
          <w:color w:val="000000" w:themeColor="text1"/>
          <w:sz w:val="22"/>
          <w:szCs w:val="22"/>
        </w:rPr>
        <w:t>)</w:t>
      </w:r>
    </w:p>
    <w:p w14:paraId="3A63A142" w14:textId="77777777" w:rsidR="00C4127C" w:rsidRPr="00420B77" w:rsidRDefault="00C4127C" w:rsidP="00420B77">
      <w:pPr>
        <w:spacing w:line="360" w:lineRule="auto"/>
        <w:jc w:val="both"/>
        <w:rPr>
          <w:rFonts w:cstheme="minorHAnsi"/>
          <w:smallCaps/>
          <w:color w:val="000000" w:themeColor="text1"/>
          <w:sz w:val="22"/>
          <w:szCs w:val="22"/>
        </w:rPr>
      </w:pPr>
    </w:p>
    <w:p w14:paraId="1B2E2A55" w14:textId="5880C50E" w:rsidR="00C4127C" w:rsidRPr="00420B77" w:rsidRDefault="00C4127C" w:rsidP="00420B77">
      <w:pPr>
        <w:pStyle w:val="Nessunaspaziatura"/>
        <w:spacing w:line="360" w:lineRule="auto"/>
        <w:jc w:val="both"/>
        <w:rPr>
          <w:color w:val="000000" w:themeColor="text1"/>
        </w:rPr>
      </w:pPr>
      <w:r w:rsidRPr="00420B77">
        <w:rPr>
          <w:rFonts w:cstheme="minorHAnsi"/>
          <w:smallCaps/>
          <w:color w:val="000000" w:themeColor="text1"/>
          <w:shd w:val="clear" w:color="auto" w:fill="FFFFFF"/>
        </w:rPr>
        <w:t>15</w:t>
      </w:r>
      <w:r w:rsidR="009A6374" w:rsidRPr="00420B77">
        <w:rPr>
          <w:rFonts w:cstheme="minorHAnsi"/>
          <w:smallCaps/>
          <w:color w:val="000000" w:themeColor="text1"/>
          <w:shd w:val="clear" w:color="auto" w:fill="FFFFFF"/>
        </w:rPr>
        <w:t>.</w:t>
      </w:r>
      <w:r w:rsidRPr="00420B77">
        <w:rPr>
          <w:rFonts w:cstheme="minorHAnsi"/>
          <w:smallCaps/>
          <w:color w:val="000000" w:themeColor="text1"/>
          <w:shd w:val="clear" w:color="auto" w:fill="FFFFFF"/>
        </w:rPr>
        <w:t>30</w:t>
      </w:r>
      <w:r w:rsidR="00921CCB" w:rsidRPr="00420B77">
        <w:rPr>
          <w:rFonts w:cstheme="minorHAnsi"/>
          <w:smallCaps/>
          <w:color w:val="000000" w:themeColor="text1"/>
          <w:shd w:val="clear" w:color="auto" w:fill="FFFFFF"/>
        </w:rPr>
        <w:t>:</w:t>
      </w:r>
      <w:r w:rsidRPr="00420B77">
        <w:rPr>
          <w:rFonts w:cstheme="minorHAnsi"/>
          <w:smallCaps/>
          <w:color w:val="000000" w:themeColor="text1"/>
          <w:shd w:val="clear" w:color="auto" w:fill="FFFFFF"/>
        </w:rPr>
        <w:t xml:space="preserve"> </w:t>
      </w:r>
      <w:r w:rsidRPr="00420B77">
        <w:rPr>
          <w:smallCaps/>
          <w:color w:val="000000" w:themeColor="text1"/>
        </w:rPr>
        <w:t>Vittorio Sarchese</w:t>
      </w:r>
      <w:r w:rsidR="000E0BF4" w:rsidRPr="00420B77">
        <w:rPr>
          <w:smallCaps/>
          <w:color w:val="000000" w:themeColor="text1"/>
        </w:rPr>
        <w:t>*</w:t>
      </w:r>
      <w:r w:rsidRPr="00420B77">
        <w:rPr>
          <w:rFonts w:cstheme="minorHAnsi"/>
          <w:smallCaps/>
          <w:color w:val="000000" w:themeColor="text1"/>
        </w:rPr>
        <w:t>, Federica Di Profio, Andrea Palombieri, Paola Fruci, Fulvio Marsilio, Barbara Di Martino</w:t>
      </w:r>
      <w:r w:rsidR="000E0BF4" w:rsidRPr="00420B77">
        <w:rPr>
          <w:rFonts w:cstheme="minorHAnsi"/>
          <w:smallCaps/>
          <w:color w:val="000000" w:themeColor="text1"/>
        </w:rPr>
        <w:t xml:space="preserve">, </w:t>
      </w:r>
      <w:r w:rsidR="000E0BF4" w:rsidRPr="00420B77">
        <w:rPr>
          <w:color w:val="000000" w:themeColor="text1"/>
        </w:rPr>
        <w:t>Università degli Studi di Teramo</w:t>
      </w:r>
      <w:r w:rsidR="00CB3E95" w:rsidRPr="00420B77">
        <w:rPr>
          <w:rFonts w:cstheme="minorHAnsi"/>
          <w:smallCaps/>
          <w:color w:val="000000" w:themeColor="text1"/>
        </w:rPr>
        <w:t>:</w:t>
      </w:r>
      <w:r w:rsidRPr="00420B77">
        <w:rPr>
          <w:rFonts w:cstheme="minorHAnsi"/>
          <w:smallCaps/>
          <w:color w:val="000000" w:themeColor="text1"/>
        </w:rPr>
        <w:t xml:space="preserve"> </w:t>
      </w:r>
      <w:r w:rsidRPr="00420B77">
        <w:rPr>
          <w:rFonts w:cstheme="minorHAnsi"/>
          <w:i/>
          <w:iCs/>
          <w:color w:val="000000" w:themeColor="text1"/>
        </w:rPr>
        <w:t>Sviluppo di protocolli diagnostici ONT (Oxford Nanopore Technologies) per l’identificazione e caratterizzazione del virus dell'epatite E (Hepatitis E Virus: HEV) a partire da campioni animali</w:t>
      </w:r>
      <w:r w:rsidRPr="00420B77">
        <w:rPr>
          <w:rFonts w:cstheme="minorHAnsi"/>
          <w:color w:val="000000" w:themeColor="text1"/>
        </w:rPr>
        <w:t xml:space="preserve"> </w:t>
      </w:r>
      <w:r w:rsidRPr="00420B77">
        <w:rPr>
          <w:rFonts w:cstheme="minorHAnsi"/>
          <w:iCs/>
          <w:color w:val="000000" w:themeColor="text1"/>
        </w:rPr>
        <w:t>(</w:t>
      </w:r>
      <w:r w:rsidRPr="00420B77">
        <w:rPr>
          <w:rFonts w:cstheme="minorHAnsi"/>
          <w:i/>
          <w:color w:val="000000" w:themeColor="text1"/>
        </w:rPr>
        <w:t>Development of ONT (Oxford Nanopore Technologies) diagnostic protocols to identify and to characterize hepatitis E virus (HEV) from animal samples</w:t>
      </w:r>
      <w:r w:rsidRPr="00420B77">
        <w:rPr>
          <w:rFonts w:cstheme="minorHAnsi"/>
          <w:iCs/>
          <w:color w:val="000000" w:themeColor="text1"/>
        </w:rPr>
        <w:t>)</w:t>
      </w:r>
    </w:p>
    <w:p w14:paraId="551AD20C" w14:textId="77777777" w:rsidR="00C4127C" w:rsidRPr="00420B77" w:rsidRDefault="00C4127C" w:rsidP="00420B77">
      <w:pPr>
        <w:pStyle w:val="Nessunaspaziatura"/>
        <w:spacing w:line="360" w:lineRule="auto"/>
        <w:jc w:val="both"/>
        <w:rPr>
          <w:rFonts w:cstheme="minorHAnsi"/>
          <w:iCs/>
          <w:color w:val="000000" w:themeColor="text1"/>
        </w:rPr>
      </w:pPr>
    </w:p>
    <w:p w14:paraId="00F90808" w14:textId="4A47F0E6" w:rsidR="00C4127C" w:rsidRPr="00420B77" w:rsidRDefault="00C4127C" w:rsidP="00420B77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  <w:vertAlign w:val="superscript"/>
        </w:rPr>
      </w:pPr>
      <w:r w:rsidRPr="00420B77">
        <w:rPr>
          <w:rFonts w:cstheme="minorHAnsi"/>
          <w:bCs/>
          <w:smallCaps/>
          <w:color w:val="000000" w:themeColor="text1"/>
          <w:sz w:val="22"/>
          <w:szCs w:val="22"/>
        </w:rPr>
        <w:t>15</w:t>
      </w:r>
      <w:r w:rsidR="009A6374" w:rsidRPr="00420B77">
        <w:rPr>
          <w:rFonts w:cstheme="minorHAnsi"/>
          <w:bCs/>
          <w:smallCaps/>
          <w:color w:val="000000" w:themeColor="text1"/>
          <w:sz w:val="22"/>
          <w:szCs w:val="22"/>
        </w:rPr>
        <w:t>.</w:t>
      </w:r>
      <w:r w:rsidRPr="00420B77">
        <w:rPr>
          <w:rFonts w:cstheme="minorHAnsi"/>
          <w:bCs/>
          <w:smallCaps/>
          <w:color w:val="000000" w:themeColor="text1"/>
          <w:sz w:val="22"/>
          <w:szCs w:val="22"/>
        </w:rPr>
        <w:t>45</w:t>
      </w:r>
      <w:r w:rsidR="009A6374" w:rsidRPr="00420B77">
        <w:rPr>
          <w:smallCaps/>
          <w:color w:val="000000" w:themeColor="text1"/>
          <w:sz w:val="22"/>
          <w:szCs w:val="22"/>
        </w:rPr>
        <w:t xml:space="preserve">: </w:t>
      </w:r>
      <w:r w:rsidRPr="00420B77">
        <w:rPr>
          <w:smallCaps/>
          <w:color w:val="000000" w:themeColor="text1"/>
          <w:sz w:val="22"/>
          <w:szCs w:val="22"/>
        </w:rPr>
        <w:t xml:space="preserve"> Lauteri Carlotta</w:t>
      </w:r>
      <w:r w:rsidR="000E0BF4" w:rsidRPr="00420B77">
        <w:rPr>
          <w:b/>
          <w:bCs/>
          <w:color w:val="000000" w:themeColor="text1"/>
          <w:sz w:val="22"/>
          <w:szCs w:val="22"/>
          <w:vertAlign w:val="superscript"/>
        </w:rPr>
        <w:t>1</w:t>
      </w:r>
      <w:r w:rsidR="000E0BF4" w:rsidRPr="00420B77">
        <w:rPr>
          <w:smallCaps/>
          <w:color w:val="000000" w:themeColor="text1"/>
          <w:sz w:val="22"/>
          <w:szCs w:val="22"/>
        </w:rPr>
        <w:t>*</w:t>
      </w:r>
      <w:r w:rsidRPr="00420B77">
        <w:rPr>
          <w:rFonts w:cstheme="minorHAnsi"/>
          <w:bCs/>
          <w:smallCaps/>
          <w:color w:val="000000" w:themeColor="text1"/>
          <w:sz w:val="22"/>
          <w:szCs w:val="22"/>
        </w:rPr>
        <w:t>, Gianluigi Ferri</w:t>
      </w:r>
      <w:r w:rsidR="000E0BF4" w:rsidRPr="00420B77">
        <w:rPr>
          <w:b/>
          <w:bCs/>
          <w:color w:val="000000" w:themeColor="text1"/>
          <w:sz w:val="22"/>
          <w:szCs w:val="22"/>
          <w:vertAlign w:val="superscript"/>
        </w:rPr>
        <w:t>1</w:t>
      </w:r>
      <w:r w:rsidRPr="00420B77">
        <w:rPr>
          <w:rFonts w:cstheme="minorHAnsi"/>
          <w:bCs/>
          <w:smallCaps/>
          <w:color w:val="000000" w:themeColor="text1"/>
          <w:sz w:val="22"/>
          <w:szCs w:val="22"/>
        </w:rPr>
        <w:t>, Domenico Pellei</w:t>
      </w:r>
      <w:r w:rsidR="000E0BF4" w:rsidRPr="00420B77">
        <w:rPr>
          <w:b/>
          <w:bCs/>
          <w:color w:val="000000" w:themeColor="text1"/>
          <w:sz w:val="22"/>
          <w:szCs w:val="22"/>
          <w:vertAlign w:val="superscript"/>
        </w:rPr>
        <w:t>2</w:t>
      </w:r>
      <w:r w:rsidRPr="00420B77">
        <w:rPr>
          <w:rFonts w:cstheme="minorHAnsi"/>
          <w:bCs/>
          <w:smallCaps/>
          <w:color w:val="000000" w:themeColor="text1"/>
          <w:sz w:val="22"/>
          <w:szCs w:val="22"/>
        </w:rPr>
        <w:t>, Alberto Vergara</w:t>
      </w:r>
      <w:r w:rsidR="000E0BF4" w:rsidRPr="00420B77">
        <w:rPr>
          <w:b/>
          <w:bCs/>
          <w:color w:val="000000" w:themeColor="text1"/>
          <w:sz w:val="22"/>
          <w:szCs w:val="22"/>
          <w:vertAlign w:val="superscript"/>
        </w:rPr>
        <w:t>1</w:t>
      </w:r>
      <w:r w:rsidR="000E0BF4" w:rsidRPr="00420B77">
        <w:rPr>
          <w:rFonts w:cstheme="minorHAnsi"/>
          <w:bCs/>
          <w:smallCaps/>
          <w:color w:val="000000" w:themeColor="text1"/>
          <w:sz w:val="22"/>
          <w:szCs w:val="22"/>
        </w:rPr>
        <w:t xml:space="preserve">, </w:t>
      </w:r>
      <w:r w:rsidR="000E0BF4" w:rsidRPr="00420B77">
        <w:rPr>
          <w:b/>
          <w:bCs/>
          <w:color w:val="000000" w:themeColor="text1"/>
          <w:sz w:val="22"/>
          <w:szCs w:val="22"/>
          <w:vertAlign w:val="superscript"/>
        </w:rPr>
        <w:t>1</w:t>
      </w:r>
      <w:r w:rsidR="000E0BF4" w:rsidRPr="00420B77">
        <w:rPr>
          <w:color w:val="000000" w:themeColor="text1"/>
          <w:sz w:val="22"/>
          <w:szCs w:val="22"/>
        </w:rPr>
        <w:t xml:space="preserve">Università degli Studi di Teramo; </w:t>
      </w:r>
      <w:r w:rsidR="000E0BF4" w:rsidRPr="00420B77">
        <w:rPr>
          <w:b/>
          <w:bCs/>
          <w:color w:val="000000" w:themeColor="text1"/>
          <w:sz w:val="22"/>
          <w:szCs w:val="22"/>
          <w:vertAlign w:val="superscript"/>
        </w:rPr>
        <w:t>2</w:t>
      </w:r>
      <w:r w:rsidR="000E0BF4" w:rsidRPr="00420B77">
        <w:rPr>
          <w:color w:val="000000" w:themeColor="text1"/>
          <w:sz w:val="22"/>
          <w:szCs w:val="22"/>
        </w:rPr>
        <w:t>Globalconcept s</w:t>
      </w:r>
      <w:r w:rsidR="00882710">
        <w:rPr>
          <w:color w:val="000000" w:themeColor="text1"/>
          <w:sz w:val="22"/>
          <w:szCs w:val="22"/>
        </w:rPr>
        <w:t>.</w:t>
      </w:r>
      <w:r w:rsidR="000E0BF4" w:rsidRPr="00420B77">
        <w:rPr>
          <w:color w:val="000000" w:themeColor="text1"/>
          <w:sz w:val="22"/>
          <w:szCs w:val="22"/>
        </w:rPr>
        <w:t>r</w:t>
      </w:r>
      <w:r w:rsidR="00882710">
        <w:rPr>
          <w:color w:val="000000" w:themeColor="text1"/>
          <w:sz w:val="22"/>
          <w:szCs w:val="22"/>
        </w:rPr>
        <w:t>.</w:t>
      </w:r>
      <w:r w:rsidR="000E0BF4" w:rsidRPr="00420B77">
        <w:rPr>
          <w:color w:val="000000" w:themeColor="text1"/>
          <w:sz w:val="22"/>
          <w:szCs w:val="22"/>
        </w:rPr>
        <w:t xml:space="preserve">l. </w:t>
      </w:r>
      <w:r w:rsidR="00882710">
        <w:rPr>
          <w:color w:val="000000" w:themeColor="text1"/>
          <w:sz w:val="22"/>
          <w:szCs w:val="22"/>
        </w:rPr>
        <w:t>–</w:t>
      </w:r>
      <w:r w:rsidR="000E0BF4" w:rsidRPr="00420B77">
        <w:rPr>
          <w:color w:val="000000" w:themeColor="text1"/>
          <w:sz w:val="22"/>
          <w:szCs w:val="22"/>
          <w:shd w:val="clear" w:color="auto" w:fill="FFFFFF"/>
        </w:rPr>
        <w:t xml:space="preserve"> San Benedetto del Tronto </w:t>
      </w:r>
      <w:r w:rsidR="00882710">
        <w:rPr>
          <w:color w:val="000000" w:themeColor="text1"/>
          <w:sz w:val="22"/>
          <w:szCs w:val="22"/>
          <w:shd w:val="clear" w:color="auto" w:fill="FFFFFF"/>
        </w:rPr>
        <w:t>(</w:t>
      </w:r>
      <w:r w:rsidR="000E0BF4" w:rsidRPr="00420B77">
        <w:rPr>
          <w:color w:val="000000" w:themeColor="text1"/>
          <w:sz w:val="22"/>
          <w:szCs w:val="22"/>
          <w:shd w:val="clear" w:color="auto" w:fill="FFFFFF"/>
        </w:rPr>
        <w:t>AP</w:t>
      </w:r>
      <w:r w:rsidR="00882710">
        <w:rPr>
          <w:color w:val="000000" w:themeColor="text1"/>
          <w:sz w:val="22"/>
          <w:szCs w:val="22"/>
          <w:shd w:val="clear" w:color="auto" w:fill="FFFFFF"/>
        </w:rPr>
        <w:t>)</w:t>
      </w:r>
      <w:r w:rsidR="00CB3E95" w:rsidRPr="00420B77">
        <w:rPr>
          <w:rFonts w:cstheme="minorHAnsi"/>
          <w:bCs/>
          <w:smallCaps/>
          <w:color w:val="000000" w:themeColor="text1"/>
          <w:sz w:val="22"/>
          <w:szCs w:val="22"/>
        </w:rPr>
        <w:t>:</w:t>
      </w:r>
      <w:r w:rsidRPr="00420B77">
        <w:rPr>
          <w:rFonts w:cstheme="minorHAnsi"/>
          <w:bCs/>
          <w:smallCaps/>
          <w:color w:val="000000" w:themeColor="text1"/>
          <w:sz w:val="22"/>
          <w:szCs w:val="22"/>
        </w:rPr>
        <w:t xml:space="preserve"> </w:t>
      </w:r>
      <w:r w:rsidRPr="00420B77">
        <w:rPr>
          <w:rFonts w:cstheme="minorHAnsi"/>
          <w:bCs/>
          <w:i/>
          <w:color w:val="000000" w:themeColor="text1"/>
          <w:sz w:val="22"/>
          <w:szCs w:val="22"/>
        </w:rPr>
        <w:t>La sostenibilità nella filiera bovina: un approccio integrato</w:t>
      </w:r>
      <w:r w:rsidRPr="00420B77">
        <w:rPr>
          <w:rFonts w:cstheme="minorHAnsi"/>
          <w:bCs/>
          <w:i/>
          <w:iCs/>
          <w:color w:val="000000" w:themeColor="text1"/>
          <w:sz w:val="22"/>
          <w:szCs w:val="22"/>
        </w:rPr>
        <w:t xml:space="preserve"> </w:t>
      </w:r>
      <w:r w:rsidRPr="00420B77">
        <w:rPr>
          <w:rFonts w:cstheme="minorHAnsi"/>
          <w:bCs/>
          <w:color w:val="000000" w:themeColor="text1"/>
          <w:sz w:val="22"/>
          <w:szCs w:val="22"/>
        </w:rPr>
        <w:t>(</w:t>
      </w:r>
      <w:r w:rsidRPr="00420B77">
        <w:rPr>
          <w:rFonts w:cstheme="minorHAnsi"/>
          <w:bCs/>
          <w:i/>
          <w:iCs/>
          <w:color w:val="000000" w:themeColor="text1"/>
          <w:sz w:val="22"/>
          <w:szCs w:val="22"/>
        </w:rPr>
        <w:t>Sustainability in bovine food chain: an integrated approach</w:t>
      </w:r>
      <w:r w:rsidRPr="00420B77">
        <w:rPr>
          <w:rFonts w:cstheme="minorHAnsi"/>
          <w:bCs/>
          <w:color w:val="000000" w:themeColor="text1"/>
          <w:sz w:val="22"/>
          <w:szCs w:val="22"/>
        </w:rPr>
        <w:t>)</w:t>
      </w:r>
    </w:p>
    <w:p w14:paraId="6CB5BD12" w14:textId="77777777" w:rsidR="00C4127C" w:rsidRPr="00420B77" w:rsidRDefault="00C4127C" w:rsidP="00420B77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ACEB9C" w14:textId="3AEC755A" w:rsidR="00853A06" w:rsidRPr="00853A06" w:rsidRDefault="00853A06" w:rsidP="00420B77">
      <w:pPr>
        <w:pStyle w:val="Nessunaspaziatura"/>
        <w:spacing w:line="360" w:lineRule="auto"/>
        <w:jc w:val="both"/>
        <w:rPr>
          <w:color w:val="000000" w:themeColor="text1"/>
        </w:rPr>
      </w:pPr>
      <w:r w:rsidRPr="00420B77">
        <w:rPr>
          <w:rStyle w:val="il"/>
          <w:rFonts w:cstheme="minorHAnsi"/>
          <w:smallCaps/>
          <w:color w:val="000000" w:themeColor="text1"/>
          <w:shd w:val="clear" w:color="auto" w:fill="FFFFFF"/>
        </w:rPr>
        <w:t xml:space="preserve">16.00: </w:t>
      </w:r>
      <w:r w:rsidRPr="00853A06">
        <w:rPr>
          <w:smallCaps/>
          <w:color w:val="000000" w:themeColor="text1"/>
        </w:rPr>
        <w:t>Julio de Matos Vettori, Damiano Cavallini, Giorgio Balascia, Melania Giammarco, Lydia Lanzoni, Giorgio Vignola, Isa Fusaro</w:t>
      </w:r>
      <w:r>
        <w:rPr>
          <w:rFonts w:ascii="Open Sans" w:hAnsi="Open Sans" w:cs="Open Sans"/>
          <w:i/>
          <w:iCs/>
          <w:color w:val="000000"/>
          <w:shd w:val="clear" w:color="auto" w:fill="FFFFFF"/>
        </w:rPr>
        <w:t>, Università degli Studi di Teramo: </w:t>
      </w:r>
      <w:r w:rsidRPr="00853A06">
        <w:rPr>
          <w:rFonts w:cstheme="minorHAnsi"/>
          <w:i/>
          <w:iCs/>
          <w:color w:val="000000" w:themeColor="text1"/>
          <w:shd w:val="clear" w:color="auto" w:fill="FFFFFF"/>
        </w:rPr>
        <w:t>Utilizzo degli attivometri come strumento di efficienza e sostenibilità nell'allevamento della bovina da latte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 </w:t>
      </w:r>
      <w:r w:rsidRPr="00853A06">
        <w:rPr>
          <w:rFonts w:cstheme="minorHAnsi"/>
          <w:color w:val="000000" w:themeColor="text1"/>
          <w:shd w:val="clear" w:color="auto" w:fill="FFFFFF"/>
        </w:rPr>
        <w:t>(</w:t>
      </w:r>
      <w:r w:rsidRPr="00853A06">
        <w:rPr>
          <w:rFonts w:cstheme="minorHAnsi"/>
          <w:i/>
          <w:iCs/>
          <w:color w:val="000000" w:themeColor="text1"/>
          <w:shd w:val="clear" w:color="auto" w:fill="FFFFFF"/>
        </w:rPr>
        <w:t>The use of an activometer as a tool of efficiency and sustainability in dairy cattle breeding</w:t>
      </w:r>
      <w:r>
        <w:rPr>
          <w:rFonts w:cstheme="minorHAnsi"/>
          <w:color w:val="000000" w:themeColor="text1"/>
          <w:shd w:val="clear" w:color="auto" w:fill="FFFFFF"/>
        </w:rPr>
        <w:t>)</w:t>
      </w:r>
    </w:p>
    <w:p w14:paraId="4D8670B0" w14:textId="77777777" w:rsidR="00C4127C" w:rsidRPr="00420B77" w:rsidRDefault="00C4127C" w:rsidP="00420B77">
      <w:pPr>
        <w:spacing w:line="360" w:lineRule="auto"/>
        <w:jc w:val="both"/>
        <w:rPr>
          <w:rFonts w:cstheme="minorHAnsi"/>
          <w:smallCaps/>
          <w:color w:val="000000" w:themeColor="text1"/>
          <w:sz w:val="22"/>
          <w:szCs w:val="22"/>
        </w:rPr>
      </w:pPr>
    </w:p>
    <w:p w14:paraId="399E00A1" w14:textId="3AC1E8D0" w:rsidR="00C4127C" w:rsidRPr="00420B77" w:rsidRDefault="00C4127C" w:rsidP="00420B77">
      <w:pPr>
        <w:spacing w:line="360" w:lineRule="auto"/>
        <w:jc w:val="both"/>
        <w:rPr>
          <w:rFonts w:eastAsia="Times New Roman" w:cs="Arial"/>
          <w:color w:val="000000" w:themeColor="text1"/>
          <w:sz w:val="22"/>
          <w:szCs w:val="22"/>
          <w:lang w:eastAsia="it-IT"/>
        </w:rPr>
      </w:pPr>
      <w:r w:rsidRPr="00420B77">
        <w:rPr>
          <w:rFonts w:cstheme="minorHAnsi"/>
          <w:smallCaps/>
          <w:color w:val="000000" w:themeColor="text1"/>
          <w:sz w:val="22"/>
          <w:szCs w:val="22"/>
        </w:rPr>
        <w:t>16</w:t>
      </w:r>
      <w:r w:rsidR="009A6374" w:rsidRPr="00420B77">
        <w:rPr>
          <w:rFonts w:cstheme="minorHAnsi"/>
          <w:smallCaps/>
          <w:color w:val="000000" w:themeColor="text1"/>
          <w:sz w:val="22"/>
          <w:szCs w:val="22"/>
        </w:rPr>
        <w:t>.</w:t>
      </w:r>
      <w:r w:rsidRPr="00420B77">
        <w:rPr>
          <w:rFonts w:cstheme="minorHAnsi"/>
          <w:smallCaps/>
          <w:color w:val="000000" w:themeColor="text1"/>
          <w:sz w:val="22"/>
          <w:szCs w:val="22"/>
        </w:rPr>
        <w:t>10</w:t>
      </w:r>
      <w:r w:rsidR="005D75DC" w:rsidRPr="00420B77">
        <w:rPr>
          <w:rFonts w:cstheme="minorHAnsi"/>
          <w:smallCaps/>
          <w:color w:val="000000" w:themeColor="text1"/>
          <w:sz w:val="22"/>
          <w:szCs w:val="22"/>
        </w:rPr>
        <w:t>:</w:t>
      </w:r>
      <w:r w:rsidRPr="00420B77">
        <w:rPr>
          <w:rFonts w:cstheme="minorHAnsi"/>
          <w:smallCaps/>
          <w:color w:val="000000" w:themeColor="text1"/>
          <w:sz w:val="22"/>
          <w:szCs w:val="22"/>
        </w:rPr>
        <w:t xml:space="preserve"> </w:t>
      </w:r>
      <w:r w:rsidRPr="00420B77">
        <w:rPr>
          <w:smallCaps/>
          <w:color w:val="000000" w:themeColor="text1"/>
          <w:sz w:val="22"/>
          <w:szCs w:val="22"/>
        </w:rPr>
        <w:t>Mirella Bellocci, Manuela Leva, Giulio Tammaro</w:t>
      </w:r>
      <w:r w:rsidR="000E0BF4" w:rsidRPr="00420B77">
        <w:rPr>
          <w:smallCaps/>
          <w:color w:val="000000" w:themeColor="text1"/>
          <w:sz w:val="22"/>
          <w:szCs w:val="22"/>
        </w:rPr>
        <w:t xml:space="preserve">*, </w:t>
      </w:r>
      <w:r w:rsidR="00482732" w:rsidRPr="00420B77">
        <w:rPr>
          <w:rFonts w:eastAsia="Times New Roman" w:cs="Arial"/>
          <w:color w:val="000000" w:themeColor="text1"/>
          <w:sz w:val="22"/>
          <w:szCs w:val="22"/>
          <w:lang w:eastAsia="it-IT"/>
        </w:rPr>
        <w:t>Istituto Zooprofilattico Sperimentale dell</w:t>
      </w:r>
      <w:r w:rsidR="00882710">
        <w:rPr>
          <w:rFonts w:eastAsia="Times New Roman" w:cs="Arial"/>
          <w:color w:val="000000" w:themeColor="text1"/>
          <w:sz w:val="22"/>
          <w:szCs w:val="22"/>
          <w:lang w:eastAsia="it-IT"/>
        </w:rPr>
        <w:t>’</w:t>
      </w:r>
      <w:r w:rsidR="00482732" w:rsidRPr="00420B77">
        <w:rPr>
          <w:rFonts w:eastAsia="Times New Roman" w:cs="Arial"/>
          <w:color w:val="000000" w:themeColor="text1"/>
          <w:sz w:val="22"/>
          <w:szCs w:val="22"/>
          <w:lang w:eastAsia="it-IT"/>
        </w:rPr>
        <w:t xml:space="preserve">Abruzzo e del Molise </w:t>
      </w:r>
      <w:r w:rsidR="00882710">
        <w:rPr>
          <w:rFonts w:eastAsia="Times New Roman" w:cs="Arial"/>
          <w:color w:val="000000" w:themeColor="text1"/>
          <w:sz w:val="22"/>
          <w:szCs w:val="22"/>
          <w:lang w:eastAsia="it-IT"/>
        </w:rPr>
        <w:t>“</w:t>
      </w:r>
      <w:r w:rsidR="00482732" w:rsidRPr="00420B77">
        <w:rPr>
          <w:rFonts w:eastAsia="Times New Roman" w:cs="Arial"/>
          <w:color w:val="000000" w:themeColor="text1"/>
          <w:sz w:val="22"/>
          <w:szCs w:val="22"/>
          <w:lang w:eastAsia="it-IT"/>
        </w:rPr>
        <w:t>G. Caporale</w:t>
      </w:r>
      <w:r w:rsidR="00882710">
        <w:rPr>
          <w:rFonts w:eastAsia="Times New Roman" w:cs="Arial"/>
          <w:color w:val="000000" w:themeColor="text1"/>
          <w:sz w:val="22"/>
          <w:szCs w:val="22"/>
          <w:lang w:eastAsia="it-IT"/>
        </w:rPr>
        <w:t>”</w:t>
      </w:r>
      <w:r w:rsidR="00482732" w:rsidRPr="00420B77">
        <w:rPr>
          <w:smallCaps/>
          <w:color w:val="000000" w:themeColor="text1"/>
          <w:sz w:val="22"/>
          <w:szCs w:val="22"/>
        </w:rPr>
        <w:t>:</w:t>
      </w:r>
      <w:r w:rsidRPr="00420B77">
        <w:rPr>
          <w:rFonts w:cstheme="minorHAnsi"/>
          <w:i/>
          <w:color w:val="000000" w:themeColor="text1"/>
          <w:sz w:val="22"/>
          <w:szCs w:val="22"/>
        </w:rPr>
        <w:t xml:space="preserve"> </w:t>
      </w:r>
      <w:r w:rsidRPr="00420B77">
        <w:rPr>
          <w:rFonts w:cstheme="minorHAnsi"/>
          <w:i/>
          <w:iCs/>
          <w:color w:val="000000" w:themeColor="text1"/>
          <w:sz w:val="22"/>
          <w:szCs w:val="22"/>
        </w:rPr>
        <w:t>Contaminanti ambientali inorganici in uova prodotte in Italia con metodi biologici e convenzionali</w:t>
      </w:r>
      <w:r w:rsidRPr="00420B77">
        <w:rPr>
          <w:rFonts w:cstheme="minorHAnsi"/>
          <w:i/>
          <w:color w:val="000000" w:themeColor="text1"/>
          <w:sz w:val="22"/>
          <w:szCs w:val="22"/>
        </w:rPr>
        <w:t xml:space="preserve"> </w:t>
      </w:r>
      <w:r w:rsidRPr="00420B77">
        <w:rPr>
          <w:rFonts w:cstheme="minorHAnsi"/>
          <w:iCs/>
          <w:color w:val="000000" w:themeColor="text1"/>
          <w:sz w:val="22"/>
          <w:szCs w:val="22"/>
        </w:rPr>
        <w:t>(</w:t>
      </w:r>
      <w:r w:rsidRPr="00420B77">
        <w:rPr>
          <w:rFonts w:cstheme="minorHAnsi"/>
          <w:i/>
          <w:color w:val="000000" w:themeColor="text1"/>
          <w:sz w:val="22"/>
          <w:szCs w:val="22"/>
        </w:rPr>
        <w:t>Inorganic environmental contaminants in eggs produced in Italy with biological and conventional methods</w:t>
      </w:r>
      <w:r w:rsidRPr="00420B77">
        <w:rPr>
          <w:rFonts w:cstheme="minorHAnsi"/>
          <w:bCs/>
          <w:iCs/>
          <w:color w:val="000000" w:themeColor="text1"/>
          <w:sz w:val="22"/>
          <w:szCs w:val="22"/>
        </w:rPr>
        <w:t>)</w:t>
      </w:r>
    </w:p>
    <w:p w14:paraId="7D8B0184" w14:textId="77777777" w:rsidR="00C4127C" w:rsidRPr="00420B77" w:rsidRDefault="00C4127C" w:rsidP="00420B77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58C62DC5" w14:textId="63FC2416" w:rsidR="00C4127C" w:rsidRPr="00420B77" w:rsidRDefault="00C4127C" w:rsidP="00420B77">
      <w:pPr>
        <w:spacing w:line="360" w:lineRule="auto"/>
        <w:jc w:val="both"/>
        <w:rPr>
          <w:rFonts w:cstheme="minorHAnsi"/>
          <w:smallCaps/>
          <w:color w:val="000000" w:themeColor="text1"/>
          <w:sz w:val="22"/>
          <w:szCs w:val="22"/>
        </w:rPr>
      </w:pPr>
      <w:r w:rsidRPr="00420B77">
        <w:rPr>
          <w:rFonts w:cstheme="minorHAnsi"/>
          <w:smallCaps/>
          <w:color w:val="000000" w:themeColor="text1"/>
          <w:sz w:val="22"/>
          <w:szCs w:val="22"/>
        </w:rPr>
        <w:lastRenderedPageBreak/>
        <w:t>16</w:t>
      </w:r>
      <w:r w:rsidR="005D75DC" w:rsidRPr="00420B77">
        <w:rPr>
          <w:rFonts w:cstheme="minorHAnsi"/>
          <w:smallCaps/>
          <w:color w:val="000000" w:themeColor="text1"/>
          <w:sz w:val="22"/>
          <w:szCs w:val="22"/>
        </w:rPr>
        <w:t>.</w:t>
      </w:r>
      <w:r w:rsidRPr="00420B77">
        <w:rPr>
          <w:rFonts w:cstheme="minorHAnsi"/>
          <w:smallCaps/>
          <w:color w:val="000000" w:themeColor="text1"/>
          <w:sz w:val="22"/>
          <w:szCs w:val="22"/>
        </w:rPr>
        <w:t>30</w:t>
      </w:r>
      <w:r w:rsidR="005D75DC" w:rsidRPr="00420B77">
        <w:rPr>
          <w:rFonts w:cstheme="minorHAnsi"/>
          <w:smallCaps/>
          <w:color w:val="000000" w:themeColor="text1"/>
          <w:sz w:val="22"/>
          <w:szCs w:val="22"/>
        </w:rPr>
        <w:t>:</w:t>
      </w:r>
      <w:r w:rsidRPr="00420B77">
        <w:rPr>
          <w:rFonts w:cstheme="minorHAnsi"/>
          <w:smallCaps/>
          <w:color w:val="000000" w:themeColor="text1"/>
          <w:sz w:val="22"/>
          <w:szCs w:val="22"/>
        </w:rPr>
        <w:t xml:space="preserve"> </w:t>
      </w:r>
      <w:r w:rsidRPr="00420B77">
        <w:rPr>
          <w:smallCaps/>
          <w:color w:val="000000" w:themeColor="text1"/>
          <w:sz w:val="22"/>
          <w:szCs w:val="22"/>
        </w:rPr>
        <w:t>Romina Romantini</w:t>
      </w:r>
      <w:r w:rsidR="000E0BF4" w:rsidRPr="00420B77">
        <w:rPr>
          <w:smallCaps/>
          <w:color w:val="000000" w:themeColor="text1"/>
          <w:sz w:val="22"/>
          <w:szCs w:val="22"/>
        </w:rPr>
        <w:t xml:space="preserve">, </w:t>
      </w:r>
      <w:r w:rsidR="00482732" w:rsidRPr="00420B77">
        <w:rPr>
          <w:rFonts w:eastAsia="Times New Roman" w:cs="Arial"/>
          <w:color w:val="000000" w:themeColor="text1"/>
          <w:sz w:val="22"/>
          <w:szCs w:val="22"/>
          <w:lang w:eastAsia="it-IT"/>
        </w:rPr>
        <w:t>Istituto Zooprofilattico Sperimentale dell</w:t>
      </w:r>
      <w:r w:rsidR="00882710">
        <w:rPr>
          <w:rFonts w:eastAsia="Times New Roman" w:cs="Arial"/>
          <w:color w:val="000000" w:themeColor="text1"/>
          <w:sz w:val="22"/>
          <w:szCs w:val="22"/>
          <w:lang w:eastAsia="it-IT"/>
        </w:rPr>
        <w:t>’</w:t>
      </w:r>
      <w:r w:rsidR="00482732" w:rsidRPr="00420B77">
        <w:rPr>
          <w:rFonts w:eastAsia="Times New Roman" w:cs="Arial"/>
          <w:color w:val="000000" w:themeColor="text1"/>
          <w:sz w:val="22"/>
          <w:szCs w:val="22"/>
          <w:lang w:eastAsia="it-IT"/>
        </w:rPr>
        <w:t xml:space="preserve">Abruzzo e del Molise </w:t>
      </w:r>
      <w:r w:rsidR="00882710">
        <w:rPr>
          <w:rFonts w:eastAsia="Times New Roman" w:cs="Arial"/>
          <w:color w:val="000000" w:themeColor="text1"/>
          <w:sz w:val="22"/>
          <w:szCs w:val="22"/>
          <w:lang w:eastAsia="it-IT"/>
        </w:rPr>
        <w:t>“</w:t>
      </w:r>
      <w:r w:rsidR="00482732" w:rsidRPr="00420B77">
        <w:rPr>
          <w:rFonts w:eastAsia="Times New Roman" w:cs="Arial"/>
          <w:color w:val="000000" w:themeColor="text1"/>
          <w:sz w:val="22"/>
          <w:szCs w:val="22"/>
          <w:lang w:eastAsia="it-IT"/>
        </w:rPr>
        <w:t>G. Caporale</w:t>
      </w:r>
      <w:r w:rsidR="00882710">
        <w:rPr>
          <w:rFonts w:eastAsia="Times New Roman" w:cs="Arial"/>
          <w:color w:val="000000" w:themeColor="text1"/>
          <w:sz w:val="22"/>
          <w:szCs w:val="22"/>
          <w:lang w:eastAsia="it-IT"/>
        </w:rPr>
        <w:t>”</w:t>
      </w:r>
      <w:r w:rsidR="00482732" w:rsidRPr="00420B77">
        <w:rPr>
          <w:smallCaps/>
          <w:color w:val="000000" w:themeColor="text1"/>
          <w:sz w:val="22"/>
          <w:szCs w:val="22"/>
        </w:rPr>
        <w:t>:</w:t>
      </w:r>
      <w:r w:rsidR="00482732">
        <w:rPr>
          <w:smallCaps/>
          <w:color w:val="000000" w:themeColor="text1"/>
          <w:sz w:val="22"/>
          <w:szCs w:val="22"/>
        </w:rPr>
        <w:t xml:space="preserve"> </w:t>
      </w:r>
      <w:r w:rsidRPr="00420B77">
        <w:rPr>
          <w:rFonts w:eastAsia="DejaVu Sans" w:cstheme="minorHAnsi"/>
          <w:i/>
          <w:iCs/>
          <w:color w:val="000000" w:themeColor="text1"/>
          <w:kern w:val="3"/>
          <w:sz w:val="22"/>
          <w:szCs w:val="22"/>
          <w:lang w:eastAsia="zh-CN" w:bidi="hi-IN"/>
        </w:rPr>
        <w:t>L’antibiotico resistenza nell’allevamento di pollo antibiotic-free e convenzionale</w:t>
      </w:r>
      <w:r w:rsidRPr="00420B77">
        <w:rPr>
          <w:rFonts w:eastAsia="DejaVu Sans" w:cstheme="minorHAnsi"/>
          <w:i/>
          <w:color w:val="000000" w:themeColor="text1"/>
          <w:kern w:val="3"/>
          <w:sz w:val="22"/>
          <w:szCs w:val="22"/>
          <w:lang w:eastAsia="zh-CN" w:bidi="hi-IN"/>
        </w:rPr>
        <w:t xml:space="preserve"> </w:t>
      </w:r>
      <w:r w:rsidRPr="00420B77">
        <w:rPr>
          <w:rFonts w:eastAsia="DejaVu Sans" w:cstheme="minorHAnsi"/>
          <w:iCs/>
          <w:color w:val="000000" w:themeColor="text1"/>
          <w:kern w:val="3"/>
          <w:sz w:val="22"/>
          <w:szCs w:val="22"/>
          <w:lang w:eastAsia="zh-CN" w:bidi="hi-IN"/>
        </w:rPr>
        <w:t>(</w:t>
      </w:r>
      <w:r w:rsidRPr="00420B77">
        <w:rPr>
          <w:rFonts w:eastAsia="DejaVu Sans" w:cstheme="minorHAnsi"/>
          <w:i/>
          <w:color w:val="000000" w:themeColor="text1"/>
          <w:kern w:val="3"/>
          <w:sz w:val="22"/>
          <w:szCs w:val="22"/>
          <w:lang w:eastAsia="zh-CN" w:bidi="hi-IN"/>
        </w:rPr>
        <w:t>Antimicrobial resistant in organic and conventional poultry farms</w:t>
      </w:r>
      <w:r w:rsidRPr="00420B77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45D6D27B" w14:textId="77777777" w:rsidR="00C4127C" w:rsidRPr="00420B77" w:rsidRDefault="00C4127C" w:rsidP="00420B77">
      <w:pPr>
        <w:spacing w:line="360" w:lineRule="auto"/>
        <w:jc w:val="both"/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</w:pPr>
    </w:p>
    <w:p w14:paraId="5D559272" w14:textId="1763D093" w:rsidR="00C4127C" w:rsidRPr="00420B77" w:rsidRDefault="00C4127C" w:rsidP="00420B77">
      <w:pPr>
        <w:spacing w:line="360" w:lineRule="auto"/>
        <w:jc w:val="both"/>
        <w:rPr>
          <w:rFonts w:eastAsia="DejaVu Sans" w:cstheme="minorHAnsi"/>
          <w:smallCaps/>
          <w:color w:val="000000" w:themeColor="text1"/>
          <w:kern w:val="2"/>
          <w:sz w:val="22"/>
          <w:szCs w:val="22"/>
          <w:lang w:eastAsia="zh-CN" w:bidi="hi-IN"/>
        </w:rPr>
      </w:pPr>
      <w:r w:rsidRPr="00420B77">
        <w:rPr>
          <w:rFonts w:eastAsia="DejaVu Sans" w:cstheme="minorHAnsi"/>
          <w:smallCaps/>
          <w:color w:val="000000" w:themeColor="text1"/>
          <w:kern w:val="2"/>
          <w:sz w:val="22"/>
          <w:szCs w:val="22"/>
          <w:lang w:eastAsia="zh-CN" w:bidi="hi-IN"/>
        </w:rPr>
        <w:t>16</w:t>
      </w:r>
      <w:r w:rsidR="005D75DC" w:rsidRPr="00420B77">
        <w:rPr>
          <w:rFonts w:eastAsia="DejaVu Sans" w:cstheme="minorHAnsi"/>
          <w:smallCaps/>
          <w:color w:val="000000" w:themeColor="text1"/>
          <w:kern w:val="2"/>
          <w:sz w:val="22"/>
          <w:szCs w:val="22"/>
          <w:lang w:eastAsia="zh-CN" w:bidi="hi-IN"/>
        </w:rPr>
        <w:t>.</w:t>
      </w:r>
      <w:r w:rsidRPr="00420B77">
        <w:rPr>
          <w:rFonts w:eastAsia="DejaVu Sans" w:cstheme="minorHAnsi"/>
          <w:smallCaps/>
          <w:color w:val="000000" w:themeColor="text1"/>
          <w:kern w:val="2"/>
          <w:sz w:val="22"/>
          <w:szCs w:val="22"/>
          <w:lang w:eastAsia="zh-CN" w:bidi="hi-IN"/>
        </w:rPr>
        <w:t>45</w:t>
      </w:r>
      <w:r w:rsidR="005D75DC" w:rsidRPr="00420B77">
        <w:rPr>
          <w:rFonts w:eastAsia="DejaVu Sans" w:cstheme="minorHAnsi"/>
          <w:smallCaps/>
          <w:color w:val="000000" w:themeColor="text1"/>
          <w:kern w:val="2"/>
          <w:sz w:val="22"/>
          <w:szCs w:val="22"/>
          <w:lang w:eastAsia="zh-CN" w:bidi="hi-IN"/>
        </w:rPr>
        <w:t>:</w:t>
      </w:r>
      <w:r w:rsidRPr="00420B77">
        <w:rPr>
          <w:rFonts w:eastAsia="DejaVu Sans" w:cstheme="minorHAnsi"/>
          <w:smallCaps/>
          <w:color w:val="000000" w:themeColor="text1"/>
          <w:kern w:val="2"/>
          <w:sz w:val="22"/>
          <w:szCs w:val="22"/>
          <w:lang w:eastAsia="zh-CN" w:bidi="hi-IN"/>
        </w:rPr>
        <w:t xml:space="preserve"> </w:t>
      </w:r>
      <w:r w:rsidRPr="00420B77">
        <w:rPr>
          <w:smallCaps/>
          <w:color w:val="000000" w:themeColor="text1"/>
          <w:sz w:val="22"/>
          <w:szCs w:val="22"/>
        </w:rPr>
        <w:t>Margherita Perilli</w:t>
      </w:r>
      <w:r w:rsidR="000E0BF4" w:rsidRPr="00420B77">
        <w:rPr>
          <w:smallCaps/>
          <w:color w:val="000000" w:themeColor="text1"/>
          <w:sz w:val="22"/>
          <w:szCs w:val="22"/>
        </w:rPr>
        <w:t>*</w:t>
      </w:r>
      <w:r w:rsidRPr="00420B77">
        <w:rPr>
          <w:smallCaps/>
          <w:color w:val="000000" w:themeColor="text1"/>
          <w:sz w:val="22"/>
          <w:szCs w:val="22"/>
        </w:rPr>
        <w:t>, Silvia Scattolini</w:t>
      </w:r>
      <w:r w:rsidR="000E0BF4" w:rsidRPr="00420B77">
        <w:rPr>
          <w:smallCaps/>
          <w:color w:val="000000" w:themeColor="text1"/>
          <w:sz w:val="22"/>
          <w:szCs w:val="22"/>
        </w:rPr>
        <w:t>*</w:t>
      </w:r>
      <w:r w:rsidRPr="00420B77">
        <w:rPr>
          <w:smallCaps/>
          <w:color w:val="000000" w:themeColor="text1"/>
          <w:sz w:val="22"/>
          <w:szCs w:val="22"/>
        </w:rPr>
        <w:t>, Alessandra Cornacchia</w:t>
      </w:r>
      <w:r w:rsidR="000E0BF4" w:rsidRPr="00420B77">
        <w:rPr>
          <w:smallCaps/>
          <w:color w:val="000000" w:themeColor="text1"/>
          <w:sz w:val="22"/>
          <w:szCs w:val="22"/>
        </w:rPr>
        <w:t xml:space="preserve">*, </w:t>
      </w:r>
      <w:r w:rsidR="00482732" w:rsidRPr="00420B77">
        <w:rPr>
          <w:rFonts w:eastAsia="Times New Roman" w:cs="Arial"/>
          <w:color w:val="000000" w:themeColor="text1"/>
          <w:sz w:val="22"/>
          <w:szCs w:val="22"/>
          <w:lang w:eastAsia="it-IT"/>
        </w:rPr>
        <w:t>Istituto Zooprofilattico Sperimentale dell</w:t>
      </w:r>
      <w:r w:rsidR="00882710">
        <w:rPr>
          <w:rFonts w:eastAsia="Times New Roman" w:cs="Arial"/>
          <w:color w:val="000000" w:themeColor="text1"/>
          <w:sz w:val="22"/>
          <w:szCs w:val="22"/>
          <w:lang w:eastAsia="it-IT"/>
        </w:rPr>
        <w:t>’</w:t>
      </w:r>
      <w:r w:rsidR="00482732" w:rsidRPr="00420B77">
        <w:rPr>
          <w:rFonts w:eastAsia="Times New Roman" w:cs="Arial"/>
          <w:color w:val="000000" w:themeColor="text1"/>
          <w:sz w:val="22"/>
          <w:szCs w:val="22"/>
          <w:lang w:eastAsia="it-IT"/>
        </w:rPr>
        <w:t xml:space="preserve">Abruzzo e del Molise </w:t>
      </w:r>
      <w:r w:rsidR="00882710">
        <w:rPr>
          <w:rFonts w:eastAsia="Times New Roman" w:cs="Arial"/>
          <w:color w:val="000000" w:themeColor="text1"/>
          <w:sz w:val="22"/>
          <w:szCs w:val="22"/>
          <w:lang w:eastAsia="it-IT"/>
        </w:rPr>
        <w:t>“</w:t>
      </w:r>
      <w:r w:rsidR="00482732" w:rsidRPr="00420B77">
        <w:rPr>
          <w:rFonts w:eastAsia="Times New Roman" w:cs="Arial"/>
          <w:color w:val="000000" w:themeColor="text1"/>
          <w:sz w:val="22"/>
          <w:szCs w:val="22"/>
          <w:lang w:eastAsia="it-IT"/>
        </w:rPr>
        <w:t>G. Caporale</w:t>
      </w:r>
      <w:r w:rsidR="00882710">
        <w:rPr>
          <w:rFonts w:eastAsia="Times New Roman" w:cs="Arial"/>
          <w:color w:val="000000" w:themeColor="text1"/>
          <w:sz w:val="22"/>
          <w:szCs w:val="22"/>
          <w:lang w:eastAsia="it-IT"/>
        </w:rPr>
        <w:t>”</w:t>
      </w:r>
      <w:r w:rsidR="00482732" w:rsidRPr="00420B77">
        <w:rPr>
          <w:smallCaps/>
          <w:color w:val="000000" w:themeColor="text1"/>
          <w:sz w:val="22"/>
          <w:szCs w:val="22"/>
        </w:rPr>
        <w:t>:</w:t>
      </w:r>
      <w:r w:rsidR="00482732">
        <w:rPr>
          <w:smallCaps/>
          <w:color w:val="000000" w:themeColor="text1"/>
          <w:sz w:val="22"/>
          <w:szCs w:val="22"/>
        </w:rPr>
        <w:t xml:space="preserve"> </w:t>
      </w:r>
      <w:r w:rsidRPr="00420B77">
        <w:rPr>
          <w:rFonts w:eastAsia="DejaVu Sans" w:cstheme="minorHAnsi"/>
          <w:i/>
          <w:iCs/>
          <w:color w:val="000000" w:themeColor="text1"/>
          <w:kern w:val="2"/>
          <w:sz w:val="22"/>
          <w:szCs w:val="22"/>
          <w:lang w:eastAsia="zh-CN" w:bidi="hi-IN"/>
        </w:rPr>
        <w:t>Distribuzione dei sierotipi di Salmonella spp. isolati da pollame nelle regioni Abruzzo e Molise dal 2015 al 2020</w:t>
      </w:r>
      <w:r w:rsidRPr="00420B77">
        <w:rPr>
          <w:rFonts w:eastAsia="DejaVu Sans" w:cstheme="minorHAnsi"/>
          <w:i/>
          <w:color w:val="000000" w:themeColor="text1"/>
          <w:kern w:val="2"/>
          <w:sz w:val="22"/>
          <w:szCs w:val="22"/>
          <w:lang w:eastAsia="zh-CN" w:bidi="hi-IN"/>
        </w:rPr>
        <w:t xml:space="preserve"> </w:t>
      </w:r>
      <w:r w:rsidRPr="00420B77">
        <w:rPr>
          <w:rFonts w:eastAsia="DejaVu Sans" w:cstheme="minorHAnsi"/>
          <w:iCs/>
          <w:color w:val="000000" w:themeColor="text1"/>
          <w:kern w:val="2"/>
          <w:sz w:val="22"/>
          <w:szCs w:val="22"/>
          <w:lang w:eastAsia="zh-CN" w:bidi="hi-IN"/>
        </w:rPr>
        <w:t>(</w:t>
      </w:r>
      <w:r w:rsidRPr="00420B77">
        <w:rPr>
          <w:rFonts w:eastAsia="DejaVu Sans" w:cstheme="minorHAnsi"/>
          <w:i/>
          <w:color w:val="000000" w:themeColor="text1"/>
          <w:kern w:val="2"/>
          <w:sz w:val="22"/>
          <w:szCs w:val="22"/>
          <w:lang w:eastAsia="zh-CN" w:bidi="hi-IN"/>
        </w:rPr>
        <w:t>Distribution of Salmonella spp. serotypes isolated from poultry in Abruzzo and Molise Regions during a 6-year period</w:t>
      </w:r>
      <w:r w:rsidRPr="00420B77">
        <w:rPr>
          <w:rFonts w:eastAsia="DejaVu Sans" w:cstheme="minorHAnsi"/>
          <w:iCs/>
          <w:color w:val="000000" w:themeColor="text1"/>
          <w:kern w:val="2"/>
          <w:sz w:val="22"/>
          <w:szCs w:val="22"/>
          <w:lang w:eastAsia="zh-CN" w:bidi="hi-IN"/>
        </w:rPr>
        <w:t>)</w:t>
      </w:r>
    </w:p>
    <w:p w14:paraId="3D4414A6" w14:textId="77777777" w:rsidR="000E0BF4" w:rsidRPr="00420B77" w:rsidRDefault="000E0BF4" w:rsidP="00420B77">
      <w:pPr>
        <w:pStyle w:val="Default"/>
        <w:spacing w:line="360" w:lineRule="auto"/>
        <w:jc w:val="both"/>
        <w:rPr>
          <w:rFonts w:asciiTheme="minorHAnsi" w:hAnsiTheme="minorHAnsi" w:cstheme="minorHAnsi"/>
          <w:smallCaps/>
          <w:color w:val="000000" w:themeColor="text1"/>
          <w:sz w:val="22"/>
          <w:szCs w:val="22"/>
        </w:rPr>
      </w:pPr>
    </w:p>
    <w:p w14:paraId="4CE51C32" w14:textId="3C9ACC40" w:rsidR="00C4127C" w:rsidRPr="00420B77" w:rsidRDefault="00C4127C" w:rsidP="00482732">
      <w:pPr>
        <w:pStyle w:val="Default"/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2732">
        <w:rPr>
          <w:rFonts w:asciiTheme="minorHAnsi" w:hAnsiTheme="minorHAnsi" w:cstheme="minorHAnsi"/>
          <w:smallCaps/>
          <w:color w:val="000000" w:themeColor="text1"/>
          <w:sz w:val="22"/>
          <w:szCs w:val="22"/>
        </w:rPr>
        <w:t>17</w:t>
      </w:r>
      <w:r w:rsidR="005D75DC" w:rsidRPr="00482732">
        <w:rPr>
          <w:rFonts w:asciiTheme="minorHAnsi" w:hAnsiTheme="minorHAnsi" w:cstheme="minorHAnsi"/>
          <w:smallCaps/>
          <w:color w:val="000000" w:themeColor="text1"/>
          <w:sz w:val="22"/>
          <w:szCs w:val="22"/>
        </w:rPr>
        <w:t>.</w:t>
      </w:r>
      <w:r w:rsidRPr="00482732">
        <w:rPr>
          <w:rFonts w:asciiTheme="minorHAnsi" w:hAnsiTheme="minorHAnsi" w:cstheme="minorHAnsi"/>
          <w:smallCaps/>
          <w:color w:val="000000" w:themeColor="text1"/>
          <w:sz w:val="22"/>
          <w:szCs w:val="22"/>
        </w:rPr>
        <w:t>00</w:t>
      </w:r>
      <w:r w:rsidR="005D75DC" w:rsidRPr="00482732">
        <w:rPr>
          <w:rFonts w:asciiTheme="minorHAnsi" w:hAnsiTheme="minorHAnsi" w:cstheme="minorHAnsi"/>
          <w:smallCaps/>
          <w:color w:val="000000" w:themeColor="text1"/>
          <w:sz w:val="22"/>
          <w:szCs w:val="22"/>
        </w:rPr>
        <w:t xml:space="preserve">: </w:t>
      </w:r>
      <w:r w:rsidRPr="00482732">
        <w:rPr>
          <w:rFonts w:asciiTheme="minorHAnsi" w:hAnsiTheme="minorHAnsi" w:cstheme="minorHAnsi"/>
          <w:smallCaps/>
          <w:color w:val="000000" w:themeColor="text1"/>
          <w:sz w:val="22"/>
          <w:szCs w:val="22"/>
        </w:rPr>
        <w:t xml:space="preserve"> </w:t>
      </w:r>
      <w:r w:rsidRPr="00482732">
        <w:rPr>
          <w:rFonts w:asciiTheme="minorHAnsi" w:hAnsiTheme="minorHAnsi" w:cstheme="minorBidi"/>
          <w:smallCaps/>
          <w:color w:val="000000" w:themeColor="text1"/>
          <w:sz w:val="22"/>
          <w:szCs w:val="22"/>
        </w:rPr>
        <w:t>Luca Palazzese</w:t>
      </w:r>
      <w:r w:rsidR="000E0BF4" w:rsidRPr="00482732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</w:t>
      </w:r>
      <w:r w:rsidR="000E0BF4" w:rsidRPr="00482732">
        <w:rPr>
          <w:rFonts w:asciiTheme="minorHAnsi" w:hAnsiTheme="minorHAnsi"/>
          <w:smallCaps/>
          <w:color w:val="000000" w:themeColor="text1"/>
          <w:sz w:val="22"/>
          <w:szCs w:val="22"/>
        </w:rPr>
        <w:t>*</w:t>
      </w:r>
      <w:r w:rsidRPr="00482732">
        <w:rPr>
          <w:rFonts w:asciiTheme="minorHAnsi" w:hAnsiTheme="minorHAnsi" w:cstheme="minorBidi"/>
          <w:smallCaps/>
          <w:color w:val="000000" w:themeColor="text1"/>
          <w:sz w:val="22"/>
          <w:szCs w:val="22"/>
        </w:rPr>
        <w:t>, Marta Czernik</w:t>
      </w:r>
      <w:r w:rsidR="000E0BF4" w:rsidRPr="00482732">
        <w:rPr>
          <w:rFonts w:asciiTheme="minorHAnsi" w:hAnsiTheme="minorHAnsi" w:cs="Arial"/>
          <w:b/>
          <w:smallCaps/>
          <w:color w:val="000000" w:themeColor="text1"/>
          <w:sz w:val="22"/>
          <w:szCs w:val="22"/>
          <w:vertAlign w:val="superscript"/>
        </w:rPr>
        <w:t>2</w:t>
      </w:r>
      <w:r w:rsidRPr="00482732">
        <w:rPr>
          <w:rFonts w:asciiTheme="minorHAnsi" w:hAnsiTheme="minorHAnsi" w:cstheme="minorBidi"/>
          <w:smallCaps/>
          <w:color w:val="000000" w:themeColor="text1"/>
          <w:sz w:val="22"/>
          <w:szCs w:val="22"/>
        </w:rPr>
        <w:t>, Pasqualino Loi</w:t>
      </w:r>
      <w:r w:rsidR="000E0BF4" w:rsidRPr="00482732">
        <w:rPr>
          <w:rFonts w:asciiTheme="minorHAnsi" w:hAnsiTheme="minorHAnsi" w:cs="Arial"/>
          <w:b/>
          <w:smallCaps/>
          <w:color w:val="000000" w:themeColor="text1"/>
          <w:sz w:val="22"/>
          <w:szCs w:val="22"/>
          <w:vertAlign w:val="superscript"/>
        </w:rPr>
        <w:t>2</w:t>
      </w:r>
      <w:r w:rsidR="000E0BF4" w:rsidRPr="00482732">
        <w:rPr>
          <w:rFonts w:asciiTheme="minorHAnsi" w:hAnsiTheme="minorHAnsi" w:cstheme="minorBidi"/>
          <w:smallCaps/>
          <w:color w:val="000000" w:themeColor="text1"/>
          <w:sz w:val="22"/>
          <w:szCs w:val="22"/>
        </w:rPr>
        <w:t xml:space="preserve">, </w:t>
      </w:r>
      <w:r w:rsidR="000E0BF4" w:rsidRPr="00482732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1</w:t>
      </w:r>
      <w:r w:rsidR="000E0BF4" w:rsidRPr="00482732">
        <w:rPr>
          <w:rFonts w:asciiTheme="minorHAnsi" w:hAnsiTheme="minorHAnsi" w:cs="Arial"/>
          <w:color w:val="000000" w:themeColor="text1"/>
          <w:sz w:val="22"/>
          <w:szCs w:val="22"/>
        </w:rPr>
        <w:t>Institute of Genetics and Animal Biotechnology of the Polish Academy of Scienc</w:t>
      </w:r>
      <w:r w:rsidR="00482732" w:rsidRPr="00482732">
        <w:rPr>
          <w:rFonts w:asciiTheme="minorHAnsi" w:hAnsiTheme="minorHAnsi" w:cs="Arial"/>
          <w:color w:val="000000" w:themeColor="text1"/>
          <w:sz w:val="22"/>
          <w:szCs w:val="22"/>
        </w:rPr>
        <w:t>es</w:t>
      </w:r>
      <w:r w:rsidR="00882710">
        <w:rPr>
          <w:rFonts w:asciiTheme="minorHAnsi" w:hAnsiTheme="minorHAnsi" w:cs="Arial"/>
          <w:color w:val="000000" w:themeColor="text1"/>
          <w:sz w:val="22"/>
          <w:szCs w:val="22"/>
        </w:rPr>
        <w:t xml:space="preserve"> –</w:t>
      </w:r>
      <w:r w:rsidR="00482732" w:rsidRPr="00482732">
        <w:rPr>
          <w:rFonts w:asciiTheme="minorHAnsi" w:hAnsiTheme="minorHAnsi" w:cs="Arial"/>
          <w:color w:val="000000" w:themeColor="text1"/>
          <w:sz w:val="22"/>
          <w:szCs w:val="22"/>
        </w:rPr>
        <w:t xml:space="preserve"> Jastrzebiec </w:t>
      </w:r>
      <w:r w:rsidR="00882710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="00482732" w:rsidRPr="00482732">
        <w:rPr>
          <w:rFonts w:asciiTheme="minorHAnsi" w:hAnsiTheme="minorHAnsi" w:cs="Arial"/>
          <w:color w:val="000000" w:themeColor="text1"/>
          <w:sz w:val="22"/>
          <w:szCs w:val="22"/>
        </w:rPr>
        <w:t>Poland</w:t>
      </w:r>
      <w:r w:rsidR="00882710"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="00482732" w:rsidRPr="00482732">
        <w:rPr>
          <w:rFonts w:asciiTheme="minorHAnsi" w:hAnsiTheme="minorHAnsi" w:cs="Arial"/>
          <w:color w:val="000000" w:themeColor="text1"/>
          <w:sz w:val="22"/>
          <w:szCs w:val="22"/>
        </w:rPr>
        <w:t>;</w:t>
      </w:r>
      <w:r w:rsidR="000E0BF4" w:rsidRPr="0048273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E0BF4" w:rsidRPr="00420B77">
        <w:rPr>
          <w:rFonts w:asciiTheme="minorHAnsi" w:hAnsiTheme="minorHAnsi" w:cs="Arial"/>
          <w:b/>
          <w:smallCaps/>
          <w:color w:val="000000" w:themeColor="text1"/>
          <w:sz w:val="22"/>
          <w:szCs w:val="22"/>
          <w:vertAlign w:val="superscript"/>
        </w:rPr>
        <w:t>2</w:t>
      </w:r>
      <w:r w:rsidR="000E0BF4" w:rsidRPr="00420B77">
        <w:rPr>
          <w:rFonts w:asciiTheme="minorHAnsi" w:hAnsiTheme="minorHAnsi" w:cs="Arial"/>
          <w:color w:val="000000" w:themeColor="text1"/>
          <w:sz w:val="22"/>
          <w:szCs w:val="22"/>
        </w:rPr>
        <w:t>Università degli Studi di Teramo</w:t>
      </w:r>
      <w:r w:rsidR="00CB3E95" w:rsidRPr="00420B77">
        <w:rPr>
          <w:rFonts w:asciiTheme="minorHAnsi" w:hAnsiTheme="minorHAnsi" w:cstheme="minorBidi"/>
          <w:smallCaps/>
          <w:color w:val="000000" w:themeColor="text1"/>
          <w:sz w:val="22"/>
          <w:szCs w:val="22"/>
        </w:rPr>
        <w:t>:</w:t>
      </w:r>
      <w:r w:rsidRPr="00420B77">
        <w:rPr>
          <w:rFonts w:asciiTheme="minorHAnsi" w:hAnsiTheme="minorHAnsi" w:cstheme="minorHAnsi"/>
          <w:smallCaps/>
          <w:color w:val="000000" w:themeColor="text1"/>
          <w:sz w:val="22"/>
          <w:szCs w:val="22"/>
        </w:rPr>
        <w:t xml:space="preserve"> </w:t>
      </w:r>
      <w:r w:rsidRPr="00420B7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Biobanca del seme alternativa per le specie minacciate</w:t>
      </w:r>
      <w:r w:rsidRPr="00420B77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Pr="00420B7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r w:rsidRPr="00420B77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Alternative semen biobank for endangered species</w:t>
      </w:r>
      <w:r w:rsidRPr="00420B7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</w:p>
    <w:p w14:paraId="0C777805" w14:textId="77777777" w:rsidR="00C4127C" w:rsidRPr="00420B77" w:rsidRDefault="00C4127C" w:rsidP="00420B77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5E4400BA" w14:textId="6CB54718" w:rsidR="00C4127C" w:rsidRPr="00420B77" w:rsidRDefault="00C4127C" w:rsidP="00420B77">
      <w:pPr>
        <w:shd w:val="clear" w:color="auto" w:fill="FFFFFF"/>
        <w:spacing w:line="360" w:lineRule="auto"/>
        <w:jc w:val="both"/>
        <w:rPr>
          <w:rFonts w:eastAsia="Times New Roman" w:cs="Arial"/>
          <w:color w:val="000000" w:themeColor="text1"/>
          <w:sz w:val="22"/>
          <w:szCs w:val="22"/>
          <w:lang w:eastAsia="it-IT"/>
        </w:rPr>
      </w:pPr>
      <w:r w:rsidRPr="00420B77">
        <w:rPr>
          <w:rFonts w:cstheme="minorHAnsi"/>
          <w:smallCaps/>
          <w:color w:val="000000" w:themeColor="text1"/>
          <w:sz w:val="22"/>
          <w:szCs w:val="22"/>
        </w:rPr>
        <w:t>17</w:t>
      </w:r>
      <w:r w:rsidR="005D75DC" w:rsidRPr="00420B77">
        <w:rPr>
          <w:rFonts w:cstheme="minorHAnsi"/>
          <w:smallCaps/>
          <w:color w:val="000000" w:themeColor="text1"/>
          <w:sz w:val="22"/>
          <w:szCs w:val="22"/>
        </w:rPr>
        <w:t>.</w:t>
      </w:r>
      <w:r w:rsidRPr="00420B77">
        <w:rPr>
          <w:rFonts w:cstheme="minorHAnsi"/>
          <w:smallCaps/>
          <w:color w:val="000000" w:themeColor="text1"/>
          <w:sz w:val="22"/>
          <w:szCs w:val="22"/>
        </w:rPr>
        <w:t>15</w:t>
      </w:r>
      <w:r w:rsidR="005D75DC" w:rsidRPr="00420B77">
        <w:rPr>
          <w:rFonts w:cstheme="minorHAnsi"/>
          <w:smallCaps/>
          <w:color w:val="000000" w:themeColor="text1"/>
          <w:sz w:val="22"/>
          <w:szCs w:val="22"/>
        </w:rPr>
        <w:t>:</w:t>
      </w:r>
      <w:r w:rsidRPr="00420B77">
        <w:rPr>
          <w:rFonts w:cstheme="minorHAnsi"/>
          <w:smallCaps/>
          <w:color w:val="000000" w:themeColor="text1"/>
          <w:sz w:val="22"/>
          <w:szCs w:val="22"/>
        </w:rPr>
        <w:t xml:space="preserve"> </w:t>
      </w:r>
      <w:r w:rsidRPr="00420B77">
        <w:rPr>
          <w:smallCaps/>
          <w:color w:val="000000" w:themeColor="text1"/>
          <w:sz w:val="22"/>
          <w:szCs w:val="22"/>
        </w:rPr>
        <w:t>Federica Di Giacinto</w:t>
      </w:r>
      <w:r w:rsidR="000E0BF4" w:rsidRPr="00420B77">
        <w:rPr>
          <w:smallCaps/>
          <w:color w:val="000000" w:themeColor="text1"/>
          <w:sz w:val="22"/>
          <w:szCs w:val="22"/>
          <w:vertAlign w:val="superscript"/>
        </w:rPr>
        <w:t>1</w:t>
      </w:r>
      <w:r w:rsidR="00420B77" w:rsidRPr="00420B77">
        <w:rPr>
          <w:smallCaps/>
          <w:color w:val="000000" w:themeColor="text1"/>
          <w:sz w:val="22"/>
          <w:szCs w:val="22"/>
        </w:rPr>
        <w:t>*</w:t>
      </w:r>
      <w:r w:rsidRPr="00420B77">
        <w:rPr>
          <w:smallCaps/>
          <w:color w:val="000000" w:themeColor="text1"/>
          <w:sz w:val="22"/>
          <w:szCs w:val="22"/>
        </w:rPr>
        <w:t>, Ludovica Di Renzo</w:t>
      </w:r>
      <w:r w:rsidR="000E0BF4" w:rsidRPr="00420B77">
        <w:rPr>
          <w:smallCaps/>
          <w:color w:val="000000" w:themeColor="text1"/>
          <w:sz w:val="22"/>
          <w:szCs w:val="22"/>
          <w:vertAlign w:val="superscript"/>
        </w:rPr>
        <w:t>1</w:t>
      </w:r>
      <w:r w:rsidRPr="00420B77">
        <w:rPr>
          <w:smallCaps/>
          <w:color w:val="000000" w:themeColor="text1"/>
          <w:sz w:val="22"/>
          <w:szCs w:val="22"/>
        </w:rPr>
        <w:t>, Giuseppina Mascilongo</w:t>
      </w:r>
      <w:r w:rsidR="000E0BF4" w:rsidRPr="00420B77">
        <w:rPr>
          <w:smallCaps/>
          <w:color w:val="000000" w:themeColor="text1"/>
          <w:sz w:val="22"/>
          <w:szCs w:val="22"/>
          <w:vertAlign w:val="superscript"/>
        </w:rPr>
        <w:t>1</w:t>
      </w:r>
      <w:r w:rsidRPr="00420B77">
        <w:rPr>
          <w:smallCaps/>
          <w:color w:val="000000" w:themeColor="text1"/>
          <w:sz w:val="22"/>
          <w:szCs w:val="22"/>
        </w:rPr>
        <w:t>, Valentina Notarstefano</w:t>
      </w:r>
      <w:r w:rsidR="000E0BF4" w:rsidRPr="00420B77">
        <w:rPr>
          <w:smallCaps/>
          <w:color w:val="000000" w:themeColor="text1"/>
          <w:sz w:val="22"/>
          <w:szCs w:val="22"/>
          <w:vertAlign w:val="superscript"/>
        </w:rPr>
        <w:t>2</w:t>
      </w:r>
      <w:r w:rsidRPr="00420B77">
        <w:rPr>
          <w:smallCaps/>
          <w:color w:val="000000" w:themeColor="text1"/>
          <w:sz w:val="22"/>
          <w:szCs w:val="22"/>
        </w:rPr>
        <w:t>, Giorgia Gioacchini</w:t>
      </w:r>
      <w:r w:rsidR="00420B77" w:rsidRPr="00420B77">
        <w:rPr>
          <w:smallCaps/>
          <w:color w:val="000000" w:themeColor="text1"/>
          <w:sz w:val="22"/>
          <w:szCs w:val="22"/>
          <w:vertAlign w:val="superscript"/>
        </w:rPr>
        <w:t>2</w:t>
      </w:r>
      <w:r w:rsidRPr="00420B77">
        <w:rPr>
          <w:smallCaps/>
          <w:color w:val="000000" w:themeColor="text1"/>
          <w:sz w:val="22"/>
          <w:szCs w:val="22"/>
        </w:rPr>
        <w:t>, Elisabetta Giorgini</w:t>
      </w:r>
      <w:r w:rsidR="00420B77" w:rsidRPr="00420B77">
        <w:rPr>
          <w:smallCaps/>
          <w:color w:val="000000" w:themeColor="text1"/>
          <w:sz w:val="22"/>
          <w:szCs w:val="22"/>
          <w:vertAlign w:val="superscript"/>
        </w:rPr>
        <w:t>2</w:t>
      </w:r>
      <w:r w:rsidRPr="00420B77">
        <w:rPr>
          <w:smallCaps/>
          <w:color w:val="000000" w:themeColor="text1"/>
          <w:sz w:val="22"/>
          <w:szCs w:val="22"/>
        </w:rPr>
        <w:t>, Tanja Bogdanović</w:t>
      </w:r>
      <w:r w:rsidR="00420B77" w:rsidRPr="00420B77">
        <w:rPr>
          <w:smallCaps/>
          <w:color w:val="000000" w:themeColor="text1"/>
          <w:sz w:val="22"/>
          <w:szCs w:val="22"/>
          <w:vertAlign w:val="superscript"/>
        </w:rPr>
        <w:t>3</w:t>
      </w:r>
      <w:r w:rsidRPr="00420B77">
        <w:rPr>
          <w:smallCaps/>
          <w:color w:val="000000" w:themeColor="text1"/>
          <w:sz w:val="22"/>
          <w:szCs w:val="22"/>
        </w:rPr>
        <w:t>, Sandra Petričević</w:t>
      </w:r>
      <w:r w:rsidR="00420B77" w:rsidRPr="00420B77">
        <w:rPr>
          <w:smallCaps/>
          <w:color w:val="000000" w:themeColor="text1"/>
          <w:sz w:val="22"/>
          <w:szCs w:val="22"/>
          <w:vertAlign w:val="superscript"/>
        </w:rPr>
        <w:t>3</w:t>
      </w:r>
      <w:r w:rsidRPr="00420B77">
        <w:rPr>
          <w:smallCaps/>
          <w:color w:val="000000" w:themeColor="text1"/>
          <w:sz w:val="22"/>
          <w:szCs w:val="22"/>
        </w:rPr>
        <w:t>, Eddy Listeš</w:t>
      </w:r>
      <w:r w:rsidR="00420B77" w:rsidRPr="00420B77">
        <w:rPr>
          <w:smallCaps/>
          <w:color w:val="000000" w:themeColor="text1"/>
          <w:sz w:val="22"/>
          <w:szCs w:val="22"/>
          <w:vertAlign w:val="superscript"/>
        </w:rPr>
        <w:t>3</w:t>
      </w:r>
      <w:r w:rsidRPr="00420B77">
        <w:rPr>
          <w:smallCaps/>
          <w:color w:val="000000" w:themeColor="text1"/>
          <w:sz w:val="22"/>
          <w:szCs w:val="22"/>
        </w:rPr>
        <w:t>, Mia Brkljača</w:t>
      </w:r>
      <w:r w:rsidR="00420B77" w:rsidRPr="00420B77">
        <w:rPr>
          <w:smallCaps/>
          <w:color w:val="000000" w:themeColor="text1"/>
          <w:sz w:val="22"/>
          <w:szCs w:val="22"/>
          <w:vertAlign w:val="superscript"/>
        </w:rPr>
        <w:t>4</w:t>
      </w:r>
      <w:r w:rsidRPr="00420B77">
        <w:rPr>
          <w:smallCaps/>
          <w:color w:val="000000" w:themeColor="text1"/>
          <w:sz w:val="22"/>
          <w:szCs w:val="22"/>
        </w:rPr>
        <w:t>, Carla Giansante</w:t>
      </w:r>
      <w:r w:rsidR="00420B77" w:rsidRPr="00420B77">
        <w:rPr>
          <w:smallCaps/>
          <w:color w:val="000000" w:themeColor="text1"/>
          <w:sz w:val="22"/>
          <w:szCs w:val="22"/>
          <w:vertAlign w:val="superscript"/>
        </w:rPr>
        <w:t>4</w:t>
      </w:r>
      <w:r w:rsidRPr="00420B77">
        <w:rPr>
          <w:smallCaps/>
          <w:color w:val="000000" w:themeColor="text1"/>
          <w:sz w:val="22"/>
          <w:szCs w:val="22"/>
        </w:rPr>
        <w:t>, Gianfranco Diletti</w:t>
      </w:r>
      <w:r w:rsidR="00420B77" w:rsidRPr="00420B77">
        <w:rPr>
          <w:smallCaps/>
          <w:color w:val="000000" w:themeColor="text1"/>
          <w:sz w:val="22"/>
          <w:szCs w:val="22"/>
          <w:vertAlign w:val="superscript"/>
        </w:rPr>
        <w:t>1</w:t>
      </w:r>
      <w:r w:rsidRPr="00420B77">
        <w:rPr>
          <w:smallCaps/>
          <w:color w:val="000000" w:themeColor="text1"/>
          <w:sz w:val="22"/>
          <w:szCs w:val="22"/>
        </w:rPr>
        <w:t>, Nicola Ferri</w:t>
      </w:r>
      <w:r w:rsidR="00420B77" w:rsidRPr="00420B77">
        <w:rPr>
          <w:smallCaps/>
          <w:color w:val="000000" w:themeColor="text1"/>
          <w:sz w:val="22"/>
          <w:szCs w:val="22"/>
          <w:vertAlign w:val="superscript"/>
        </w:rPr>
        <w:t>1</w:t>
      </w:r>
      <w:r w:rsidRPr="00420B77">
        <w:rPr>
          <w:smallCaps/>
          <w:color w:val="000000" w:themeColor="text1"/>
          <w:sz w:val="22"/>
          <w:szCs w:val="22"/>
        </w:rPr>
        <w:t>, Miriam  Berti</w:t>
      </w:r>
      <w:r w:rsidR="00420B77" w:rsidRPr="00420B77">
        <w:rPr>
          <w:smallCaps/>
          <w:color w:val="000000" w:themeColor="text1"/>
          <w:sz w:val="22"/>
          <w:szCs w:val="22"/>
          <w:vertAlign w:val="superscript"/>
        </w:rPr>
        <w:t>1</w:t>
      </w:r>
      <w:r w:rsidR="000E0BF4" w:rsidRPr="00420B77">
        <w:rPr>
          <w:smallCaps/>
          <w:color w:val="000000" w:themeColor="text1"/>
          <w:sz w:val="22"/>
          <w:szCs w:val="22"/>
        </w:rPr>
        <w:t xml:space="preserve">, </w:t>
      </w:r>
      <w:r w:rsidR="00482732" w:rsidRPr="00420B77">
        <w:rPr>
          <w:rFonts w:eastAsia="Times New Roman" w:cs="Arial"/>
          <w:color w:val="000000" w:themeColor="text1"/>
          <w:sz w:val="22"/>
          <w:szCs w:val="22"/>
          <w:lang w:eastAsia="it-IT"/>
        </w:rPr>
        <w:t>Istituto Zooprofilattico Sperimentale dell</w:t>
      </w:r>
      <w:r w:rsidR="00882710">
        <w:rPr>
          <w:rFonts w:eastAsia="Times New Roman" w:cs="Arial"/>
          <w:color w:val="000000" w:themeColor="text1"/>
          <w:sz w:val="22"/>
          <w:szCs w:val="22"/>
          <w:lang w:eastAsia="it-IT"/>
        </w:rPr>
        <w:t>’</w:t>
      </w:r>
      <w:r w:rsidR="00482732" w:rsidRPr="00420B77">
        <w:rPr>
          <w:rFonts w:eastAsia="Times New Roman" w:cs="Arial"/>
          <w:color w:val="000000" w:themeColor="text1"/>
          <w:sz w:val="22"/>
          <w:szCs w:val="22"/>
          <w:lang w:eastAsia="it-IT"/>
        </w:rPr>
        <w:t xml:space="preserve">Abruzzo e del Molise </w:t>
      </w:r>
      <w:r w:rsidR="00882710">
        <w:rPr>
          <w:rFonts w:eastAsia="Times New Roman" w:cs="Arial"/>
          <w:color w:val="000000" w:themeColor="text1"/>
          <w:sz w:val="22"/>
          <w:szCs w:val="22"/>
          <w:lang w:eastAsia="it-IT"/>
        </w:rPr>
        <w:t>“</w:t>
      </w:r>
      <w:r w:rsidR="00482732" w:rsidRPr="00420B77">
        <w:rPr>
          <w:rFonts w:eastAsia="Times New Roman" w:cs="Arial"/>
          <w:color w:val="000000" w:themeColor="text1"/>
          <w:sz w:val="22"/>
          <w:szCs w:val="22"/>
          <w:lang w:eastAsia="it-IT"/>
        </w:rPr>
        <w:t>G. Caporale</w:t>
      </w:r>
      <w:r w:rsidR="00882710">
        <w:rPr>
          <w:rFonts w:eastAsia="Times New Roman" w:cs="Arial"/>
          <w:color w:val="000000" w:themeColor="text1"/>
          <w:sz w:val="22"/>
          <w:szCs w:val="22"/>
          <w:lang w:eastAsia="it-IT"/>
        </w:rPr>
        <w:t>”</w:t>
      </w:r>
      <w:r w:rsidR="00482732">
        <w:rPr>
          <w:smallCaps/>
          <w:color w:val="000000" w:themeColor="text1"/>
          <w:sz w:val="22"/>
          <w:szCs w:val="22"/>
        </w:rPr>
        <w:t>;</w:t>
      </w:r>
      <w:r w:rsidR="000E0BF4" w:rsidRPr="00420B77">
        <w:rPr>
          <w:rFonts w:eastAsia="Times New Roman" w:cs="Arial"/>
          <w:i/>
          <w:iCs/>
          <w:color w:val="000000" w:themeColor="text1"/>
          <w:sz w:val="22"/>
          <w:szCs w:val="22"/>
          <w:lang w:eastAsia="it-IT"/>
        </w:rPr>
        <w:t xml:space="preserve"> </w:t>
      </w:r>
      <w:r w:rsidR="000E0BF4" w:rsidRPr="00482732">
        <w:rPr>
          <w:rFonts w:eastAsia="Times New Roman" w:cs="Arial"/>
          <w:color w:val="000000" w:themeColor="text1"/>
          <w:sz w:val="22"/>
          <w:szCs w:val="22"/>
          <w:vertAlign w:val="superscript"/>
          <w:lang w:eastAsia="it-IT"/>
        </w:rPr>
        <w:t>2</w:t>
      </w:r>
      <w:r w:rsidR="000E0BF4" w:rsidRPr="00482732">
        <w:rPr>
          <w:rFonts w:eastAsia="Times New Roman" w:cs="Arial"/>
          <w:iCs/>
          <w:color w:val="000000" w:themeColor="text1"/>
          <w:sz w:val="22"/>
          <w:szCs w:val="22"/>
          <w:lang w:eastAsia="it-IT"/>
        </w:rPr>
        <w:t>Università Politecnica delle Marche</w:t>
      </w:r>
      <w:r w:rsidR="000E0BF4" w:rsidRPr="00482732">
        <w:rPr>
          <w:rFonts w:eastAsia="Times New Roman" w:cs="Arial"/>
          <w:color w:val="000000" w:themeColor="text1"/>
          <w:sz w:val="22"/>
          <w:szCs w:val="22"/>
          <w:lang w:eastAsia="it-IT"/>
        </w:rPr>
        <w:t xml:space="preserve">; </w:t>
      </w:r>
      <w:r w:rsidR="000E0BF4" w:rsidRPr="00482732">
        <w:rPr>
          <w:rFonts w:eastAsia="Times New Roman" w:cs="Arial"/>
          <w:color w:val="000000" w:themeColor="text1"/>
          <w:sz w:val="22"/>
          <w:szCs w:val="22"/>
          <w:vertAlign w:val="superscript"/>
          <w:lang w:eastAsia="it-IT"/>
        </w:rPr>
        <w:t>3</w:t>
      </w:r>
      <w:r w:rsidR="000E0BF4" w:rsidRPr="00482732">
        <w:rPr>
          <w:rFonts w:eastAsia="Times New Roman" w:cs="Arial"/>
          <w:iCs/>
          <w:color w:val="000000" w:themeColor="text1"/>
          <w:sz w:val="22"/>
          <w:szCs w:val="22"/>
          <w:lang w:eastAsia="it-IT"/>
        </w:rPr>
        <w:t>Croatian Veterinary Institute</w:t>
      </w:r>
      <w:r w:rsidR="00452187">
        <w:rPr>
          <w:rFonts w:eastAsia="Times New Roman" w:cs="Arial"/>
          <w:iCs/>
          <w:color w:val="000000" w:themeColor="text1"/>
          <w:sz w:val="22"/>
          <w:szCs w:val="22"/>
          <w:lang w:eastAsia="it-IT"/>
        </w:rPr>
        <w:t xml:space="preserve"> – Split</w:t>
      </w:r>
      <w:r w:rsidR="000E0BF4" w:rsidRPr="00482732">
        <w:rPr>
          <w:rFonts w:eastAsia="Times New Roman" w:cs="Arial"/>
          <w:iCs/>
          <w:color w:val="000000" w:themeColor="text1"/>
          <w:sz w:val="22"/>
          <w:szCs w:val="22"/>
          <w:lang w:eastAsia="it-IT"/>
        </w:rPr>
        <w:t xml:space="preserve"> </w:t>
      </w:r>
      <w:r w:rsidR="00882710">
        <w:rPr>
          <w:rFonts w:eastAsia="Times New Roman" w:cs="Arial"/>
          <w:iCs/>
          <w:color w:val="000000" w:themeColor="text1"/>
          <w:sz w:val="22"/>
          <w:szCs w:val="22"/>
          <w:lang w:eastAsia="it-IT"/>
        </w:rPr>
        <w:t>(</w:t>
      </w:r>
      <w:r w:rsidR="000E0BF4" w:rsidRPr="00482732">
        <w:rPr>
          <w:rFonts w:eastAsia="Times New Roman" w:cs="Arial"/>
          <w:iCs/>
          <w:color w:val="000000" w:themeColor="text1"/>
          <w:sz w:val="22"/>
          <w:szCs w:val="22"/>
          <w:lang w:eastAsia="it-IT"/>
        </w:rPr>
        <w:t>Croatia</w:t>
      </w:r>
      <w:r w:rsidR="00882710">
        <w:rPr>
          <w:rFonts w:eastAsia="Times New Roman" w:cs="Arial"/>
          <w:iCs/>
          <w:color w:val="000000" w:themeColor="text1"/>
          <w:sz w:val="22"/>
          <w:szCs w:val="22"/>
          <w:lang w:eastAsia="it-IT"/>
        </w:rPr>
        <w:t>)</w:t>
      </w:r>
      <w:r w:rsidR="000E0BF4" w:rsidRPr="00482732">
        <w:rPr>
          <w:rFonts w:eastAsia="Times New Roman" w:cs="Arial"/>
          <w:iCs/>
          <w:color w:val="000000" w:themeColor="text1"/>
          <w:sz w:val="22"/>
          <w:szCs w:val="22"/>
          <w:lang w:eastAsia="it-IT"/>
        </w:rPr>
        <w:t xml:space="preserve">; </w:t>
      </w:r>
      <w:r w:rsidR="000E0BF4" w:rsidRPr="00482732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vertAlign w:val="superscript"/>
          <w:lang w:eastAsia="it-IT"/>
        </w:rPr>
        <w:t>4</w:t>
      </w:r>
      <w:r w:rsidR="000E0BF4" w:rsidRPr="00482732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FFFFF"/>
          <w:lang w:eastAsia="it-IT"/>
        </w:rPr>
        <w:t>Faculty of Food Technology and Biotechnology</w:t>
      </w:r>
      <w:r w:rsidR="0088271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FFFFF"/>
          <w:lang w:eastAsia="it-IT"/>
        </w:rPr>
        <w:t xml:space="preserve"> –</w:t>
      </w:r>
      <w:r w:rsidR="000E0BF4" w:rsidRPr="00482732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FFFFF"/>
          <w:lang w:eastAsia="it-IT"/>
        </w:rPr>
        <w:t xml:space="preserve"> Zagreb </w:t>
      </w:r>
      <w:r w:rsidR="0088271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FFFFF"/>
          <w:lang w:eastAsia="it-IT"/>
        </w:rPr>
        <w:t>(</w:t>
      </w:r>
      <w:r w:rsidR="000E0BF4" w:rsidRPr="00482732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FFFFF"/>
          <w:lang w:eastAsia="it-IT"/>
        </w:rPr>
        <w:t>Croatia</w:t>
      </w:r>
      <w:r w:rsidR="0088271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FFFFF"/>
          <w:lang w:eastAsia="it-IT"/>
        </w:rPr>
        <w:t>)</w:t>
      </w:r>
      <w:r w:rsidR="00F3037B" w:rsidRPr="00482732">
        <w:rPr>
          <w:smallCaps/>
          <w:color w:val="000000" w:themeColor="text1"/>
          <w:sz w:val="22"/>
          <w:szCs w:val="22"/>
        </w:rPr>
        <w:t>:</w:t>
      </w:r>
      <w:r w:rsidRPr="00420B77">
        <w:rPr>
          <w:rFonts w:cstheme="minorHAnsi"/>
          <w:smallCaps/>
          <w:color w:val="000000" w:themeColor="text1"/>
          <w:sz w:val="22"/>
          <w:szCs w:val="22"/>
        </w:rPr>
        <w:t xml:space="preserve"> </w:t>
      </w:r>
      <w:r w:rsidRPr="00420B77">
        <w:rPr>
          <w:rFonts w:cstheme="minorHAnsi"/>
          <w:i/>
          <w:iCs/>
          <w:color w:val="000000" w:themeColor="text1"/>
          <w:sz w:val="22"/>
          <w:szCs w:val="22"/>
        </w:rPr>
        <w:t>Rilevazione di microplastiche e additivi nel tessuto edibile di tonno rosso (T. thynnus) e pesce spada (X. gladius) pescati nel Mar Mediterraneo</w:t>
      </w:r>
      <w:r w:rsidRPr="00420B77">
        <w:rPr>
          <w:rFonts w:cstheme="minorHAnsi"/>
          <w:i/>
          <w:color w:val="000000" w:themeColor="text1"/>
          <w:sz w:val="22"/>
          <w:szCs w:val="22"/>
        </w:rPr>
        <w:t xml:space="preserve"> </w:t>
      </w:r>
      <w:r w:rsidRPr="00420B77">
        <w:rPr>
          <w:rFonts w:cstheme="minorHAnsi"/>
          <w:iCs/>
          <w:color w:val="000000" w:themeColor="text1"/>
          <w:sz w:val="22"/>
          <w:szCs w:val="22"/>
        </w:rPr>
        <w:t>(</w:t>
      </w:r>
      <w:r w:rsidRPr="00420B77">
        <w:rPr>
          <w:rFonts w:cstheme="minorHAnsi"/>
          <w:i/>
          <w:color w:val="000000" w:themeColor="text1"/>
          <w:sz w:val="22"/>
          <w:szCs w:val="22"/>
        </w:rPr>
        <w:t>Detection of microplastics and additives in edible muscle of bluefin tuna (T. thynnus) and swordfish (X. gladius) caught in the Mediterranean Sea</w:t>
      </w:r>
      <w:r w:rsidRPr="00420B77">
        <w:rPr>
          <w:rFonts w:cstheme="minorHAnsi"/>
          <w:iCs/>
          <w:color w:val="000000" w:themeColor="text1"/>
          <w:sz w:val="22"/>
          <w:szCs w:val="22"/>
        </w:rPr>
        <w:t>)</w:t>
      </w:r>
    </w:p>
    <w:p w14:paraId="71DCC026" w14:textId="77777777" w:rsidR="00C4127C" w:rsidRPr="00420B77" w:rsidRDefault="00C4127C" w:rsidP="00420B77">
      <w:pPr>
        <w:pStyle w:val="Nessunaspaziatura"/>
        <w:spacing w:line="360" w:lineRule="auto"/>
        <w:jc w:val="both"/>
        <w:rPr>
          <w:rFonts w:cstheme="minorHAnsi"/>
          <w:smallCaps/>
          <w:color w:val="000000" w:themeColor="text1"/>
        </w:rPr>
      </w:pPr>
    </w:p>
    <w:p w14:paraId="3CC4772D" w14:textId="2C414601" w:rsidR="00C4127C" w:rsidRPr="00420B77" w:rsidRDefault="00C4127C" w:rsidP="00420B7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20B77">
        <w:rPr>
          <w:rFonts w:cstheme="minorHAnsi"/>
          <w:smallCaps/>
          <w:color w:val="000000" w:themeColor="text1"/>
          <w:sz w:val="22"/>
          <w:szCs w:val="22"/>
        </w:rPr>
        <w:t>17</w:t>
      </w:r>
      <w:r w:rsidR="005D75DC" w:rsidRPr="00420B77">
        <w:rPr>
          <w:rFonts w:cstheme="minorHAnsi"/>
          <w:smallCaps/>
          <w:color w:val="000000" w:themeColor="text1"/>
          <w:sz w:val="22"/>
          <w:szCs w:val="22"/>
        </w:rPr>
        <w:t>.</w:t>
      </w:r>
      <w:r w:rsidRPr="00420B77">
        <w:rPr>
          <w:rFonts w:cstheme="minorHAnsi"/>
          <w:smallCaps/>
          <w:color w:val="000000" w:themeColor="text1"/>
          <w:sz w:val="22"/>
          <w:szCs w:val="22"/>
        </w:rPr>
        <w:t>30</w:t>
      </w:r>
      <w:r w:rsidR="005D75DC" w:rsidRPr="00420B77">
        <w:rPr>
          <w:rFonts w:cstheme="minorHAnsi"/>
          <w:smallCaps/>
          <w:color w:val="000000" w:themeColor="text1"/>
          <w:sz w:val="22"/>
          <w:szCs w:val="22"/>
        </w:rPr>
        <w:t>:</w:t>
      </w:r>
      <w:r w:rsidRPr="00420B77">
        <w:rPr>
          <w:rFonts w:cstheme="minorHAnsi"/>
          <w:smallCaps/>
          <w:color w:val="000000" w:themeColor="text1"/>
          <w:sz w:val="22"/>
          <w:szCs w:val="22"/>
        </w:rPr>
        <w:t xml:space="preserve"> </w:t>
      </w:r>
      <w:r w:rsidRPr="00420B77">
        <w:rPr>
          <w:smallCaps/>
          <w:color w:val="000000" w:themeColor="text1"/>
          <w:sz w:val="22"/>
          <w:szCs w:val="22"/>
        </w:rPr>
        <w:t>Andrea Beatriz Damico</w:t>
      </w:r>
      <w:r w:rsidR="00420B77" w:rsidRPr="00420B77">
        <w:rPr>
          <w:rFonts w:cstheme="minorHAnsi"/>
          <w:color w:val="000000" w:themeColor="text1"/>
          <w:sz w:val="22"/>
          <w:szCs w:val="22"/>
          <w:vertAlign w:val="superscript"/>
        </w:rPr>
        <w:t>1,2</w:t>
      </w:r>
      <w:r w:rsidR="00420B77" w:rsidRPr="00420B77">
        <w:rPr>
          <w:smallCaps/>
          <w:color w:val="000000" w:themeColor="text1"/>
          <w:sz w:val="22"/>
          <w:szCs w:val="22"/>
        </w:rPr>
        <w:t>*</w:t>
      </w:r>
      <w:r w:rsidRPr="00420B77">
        <w:rPr>
          <w:smallCaps/>
          <w:color w:val="000000" w:themeColor="text1"/>
          <w:sz w:val="22"/>
          <w:szCs w:val="22"/>
        </w:rPr>
        <w:t>, José María Aulicino</w:t>
      </w:r>
      <w:r w:rsidR="00420B77" w:rsidRPr="00420B77">
        <w:rPr>
          <w:rFonts w:cstheme="minorHAnsi"/>
          <w:color w:val="000000" w:themeColor="text1"/>
          <w:sz w:val="22"/>
          <w:szCs w:val="22"/>
          <w:vertAlign w:val="superscript"/>
        </w:rPr>
        <w:t>2</w:t>
      </w:r>
      <w:r w:rsidRPr="00420B77">
        <w:rPr>
          <w:smallCaps/>
          <w:color w:val="000000" w:themeColor="text1"/>
          <w:sz w:val="22"/>
          <w:szCs w:val="22"/>
        </w:rPr>
        <w:t>, Jorgelina Di Pasquale</w:t>
      </w:r>
      <w:r w:rsidR="00420B77" w:rsidRPr="00420B77"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 w:rsidR="00420B77" w:rsidRPr="00420B77">
        <w:rPr>
          <w:smallCaps/>
          <w:color w:val="000000" w:themeColor="text1"/>
          <w:sz w:val="22"/>
          <w:szCs w:val="22"/>
        </w:rPr>
        <w:t xml:space="preserve">, </w:t>
      </w:r>
      <w:r w:rsidR="00420B77" w:rsidRPr="00420B77"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 w:rsidR="00420B77" w:rsidRPr="00420B77">
        <w:rPr>
          <w:color w:val="000000" w:themeColor="text1"/>
          <w:sz w:val="22"/>
          <w:szCs w:val="22"/>
        </w:rPr>
        <w:t xml:space="preserve">Università degli Studi di Teramo; </w:t>
      </w:r>
      <w:r w:rsidR="00420B77" w:rsidRPr="00420B77">
        <w:rPr>
          <w:rFonts w:cstheme="minorHAnsi"/>
          <w:color w:val="000000" w:themeColor="text1"/>
          <w:sz w:val="22"/>
          <w:szCs w:val="22"/>
        </w:rPr>
        <w:t>²</w:t>
      </w:r>
      <w:r w:rsidR="00420B77" w:rsidRPr="00420B77">
        <w:rPr>
          <w:color w:val="000000" w:themeColor="text1"/>
          <w:sz w:val="22"/>
          <w:szCs w:val="22"/>
        </w:rPr>
        <w:t>National University of Lomas de Zamora</w:t>
      </w:r>
      <w:r w:rsidR="00882710">
        <w:rPr>
          <w:color w:val="000000" w:themeColor="text1"/>
          <w:sz w:val="22"/>
          <w:szCs w:val="22"/>
        </w:rPr>
        <w:t xml:space="preserve"> – </w:t>
      </w:r>
      <w:r w:rsidR="00420B77" w:rsidRPr="00420B77">
        <w:rPr>
          <w:color w:val="000000" w:themeColor="text1"/>
          <w:sz w:val="22"/>
          <w:szCs w:val="22"/>
        </w:rPr>
        <w:t xml:space="preserve">Buenos Aires </w:t>
      </w:r>
      <w:r w:rsidR="00882710">
        <w:rPr>
          <w:color w:val="000000" w:themeColor="text1"/>
          <w:sz w:val="22"/>
          <w:szCs w:val="22"/>
        </w:rPr>
        <w:t>(Ar</w:t>
      </w:r>
      <w:r w:rsidR="00420B77" w:rsidRPr="00420B77">
        <w:rPr>
          <w:color w:val="000000" w:themeColor="text1"/>
          <w:sz w:val="22"/>
          <w:szCs w:val="22"/>
        </w:rPr>
        <w:t>gentina</w:t>
      </w:r>
      <w:r w:rsidR="00882710">
        <w:rPr>
          <w:color w:val="000000" w:themeColor="text1"/>
          <w:sz w:val="22"/>
          <w:szCs w:val="22"/>
        </w:rPr>
        <w:t>)</w:t>
      </w:r>
      <w:r w:rsidR="00F3037B" w:rsidRPr="00420B77">
        <w:rPr>
          <w:rFonts w:cstheme="minorHAnsi"/>
          <w:smallCaps/>
          <w:color w:val="000000" w:themeColor="text1"/>
          <w:sz w:val="22"/>
          <w:szCs w:val="22"/>
        </w:rPr>
        <w:t>:</w:t>
      </w:r>
      <w:r w:rsidRPr="00420B77">
        <w:rPr>
          <w:rFonts w:cstheme="minorHAnsi"/>
          <w:smallCaps/>
          <w:color w:val="000000" w:themeColor="text1"/>
          <w:sz w:val="22"/>
          <w:szCs w:val="22"/>
        </w:rPr>
        <w:t xml:space="preserve"> </w:t>
      </w:r>
      <w:r w:rsidRPr="00420B77">
        <w:rPr>
          <w:rFonts w:cstheme="minorHAnsi"/>
          <w:i/>
          <w:iCs/>
          <w:color w:val="000000" w:themeColor="text1"/>
          <w:sz w:val="22"/>
          <w:szCs w:val="22"/>
        </w:rPr>
        <w:t>La sostenibilità dei prodotti di origine animale argentini: studio sulla conoscenza degli studenti di Agraria a Buenos Aires</w:t>
      </w:r>
      <w:r w:rsidRPr="00420B77">
        <w:rPr>
          <w:rFonts w:cstheme="minorHAnsi"/>
          <w:i/>
          <w:color w:val="000000" w:themeColor="text1"/>
          <w:sz w:val="22"/>
          <w:szCs w:val="22"/>
        </w:rPr>
        <w:t xml:space="preserve"> </w:t>
      </w:r>
      <w:r w:rsidRPr="00420B77">
        <w:rPr>
          <w:rFonts w:cstheme="minorHAnsi"/>
          <w:bCs/>
          <w:color w:val="000000" w:themeColor="text1"/>
          <w:sz w:val="22"/>
          <w:szCs w:val="22"/>
        </w:rPr>
        <w:t>(</w:t>
      </w:r>
      <w:r w:rsidRPr="00420B77">
        <w:rPr>
          <w:rFonts w:cstheme="minorHAnsi"/>
          <w:i/>
          <w:color w:val="000000" w:themeColor="text1"/>
          <w:sz w:val="22"/>
          <w:szCs w:val="22"/>
        </w:rPr>
        <w:t>The sustainability of Argentine products of animal origin: a study on the knowledge of the students of Agrarian Sciences in Buenos Aires</w:t>
      </w:r>
      <w:r w:rsidRPr="00420B77">
        <w:rPr>
          <w:rFonts w:cstheme="minorHAnsi"/>
          <w:bCs/>
          <w:color w:val="000000" w:themeColor="text1"/>
          <w:sz w:val="22"/>
          <w:szCs w:val="22"/>
        </w:rPr>
        <w:t>)</w:t>
      </w:r>
    </w:p>
    <w:p w14:paraId="581CDF79" w14:textId="77777777" w:rsidR="00C4127C" w:rsidRPr="00420B77" w:rsidRDefault="00C4127C" w:rsidP="00420B77">
      <w:pPr>
        <w:spacing w:line="360" w:lineRule="auto"/>
        <w:jc w:val="both"/>
        <w:rPr>
          <w:rFonts w:cstheme="minorHAnsi"/>
          <w:bCs/>
          <w:iCs/>
          <w:color w:val="000000" w:themeColor="text1"/>
          <w:sz w:val="22"/>
          <w:szCs w:val="22"/>
        </w:rPr>
      </w:pPr>
    </w:p>
    <w:p w14:paraId="5A7E02F9" w14:textId="5F276F06" w:rsidR="00420B77" w:rsidRDefault="00420B77" w:rsidP="00420B77">
      <w:pPr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  <w:r w:rsidRPr="00420B77">
        <w:rPr>
          <w:smallCaps/>
          <w:color w:val="000000" w:themeColor="text1"/>
          <w:sz w:val="22"/>
          <w:szCs w:val="22"/>
          <w:lang w:val="en-US"/>
        </w:rPr>
        <w:t>*</w:t>
      </w:r>
      <w:r w:rsidRPr="00420B77">
        <w:rPr>
          <w:color w:val="000000" w:themeColor="text1"/>
          <w:sz w:val="22"/>
          <w:szCs w:val="22"/>
          <w:lang w:val="en-US"/>
        </w:rPr>
        <w:t>Presenting Author</w:t>
      </w:r>
    </w:p>
    <w:p w14:paraId="06DB3125" w14:textId="77777777" w:rsidR="00882710" w:rsidRPr="00420B77" w:rsidRDefault="00882710" w:rsidP="00420B77">
      <w:pPr>
        <w:spacing w:line="360" w:lineRule="auto"/>
        <w:jc w:val="both"/>
        <w:rPr>
          <w:rFonts w:cstheme="minorHAnsi"/>
          <w:bCs/>
          <w:iCs/>
          <w:color w:val="000000" w:themeColor="text1"/>
          <w:sz w:val="22"/>
          <w:szCs w:val="22"/>
        </w:rPr>
      </w:pPr>
    </w:p>
    <w:p w14:paraId="1AA8D0AA" w14:textId="4C286709" w:rsidR="00C4127C" w:rsidRPr="00420B77" w:rsidRDefault="00C4127C" w:rsidP="00420B77">
      <w:pPr>
        <w:spacing w:line="360" w:lineRule="auto"/>
        <w:jc w:val="both"/>
        <w:rPr>
          <w:rFonts w:cstheme="minorHAnsi"/>
          <w:bCs/>
          <w:iCs/>
          <w:color w:val="000000" w:themeColor="text1"/>
          <w:sz w:val="22"/>
          <w:szCs w:val="22"/>
        </w:rPr>
      </w:pPr>
      <w:r w:rsidRPr="00420B77">
        <w:rPr>
          <w:rFonts w:cstheme="minorHAnsi"/>
          <w:bCs/>
          <w:iCs/>
          <w:color w:val="000000" w:themeColor="text1"/>
          <w:sz w:val="22"/>
          <w:szCs w:val="22"/>
        </w:rPr>
        <w:t>17</w:t>
      </w:r>
      <w:r w:rsidR="005D75DC" w:rsidRPr="00420B77">
        <w:rPr>
          <w:rFonts w:cstheme="minorHAnsi"/>
          <w:bCs/>
          <w:iCs/>
          <w:color w:val="000000" w:themeColor="text1"/>
          <w:sz w:val="22"/>
          <w:szCs w:val="22"/>
        </w:rPr>
        <w:t>.</w:t>
      </w:r>
      <w:r w:rsidRPr="00420B77">
        <w:rPr>
          <w:rFonts w:cstheme="minorHAnsi"/>
          <w:bCs/>
          <w:iCs/>
          <w:color w:val="000000" w:themeColor="text1"/>
          <w:sz w:val="22"/>
          <w:szCs w:val="22"/>
        </w:rPr>
        <w:t>45</w:t>
      </w:r>
      <w:r w:rsidR="005D75DC" w:rsidRPr="00420B77">
        <w:rPr>
          <w:rFonts w:cstheme="minorHAnsi"/>
          <w:bCs/>
          <w:iCs/>
          <w:color w:val="000000" w:themeColor="text1"/>
          <w:sz w:val="22"/>
          <w:szCs w:val="22"/>
        </w:rPr>
        <w:t>:</w:t>
      </w:r>
      <w:r w:rsidRPr="00420B77">
        <w:rPr>
          <w:rFonts w:cstheme="minorHAnsi"/>
          <w:bCs/>
          <w:iCs/>
          <w:color w:val="000000" w:themeColor="text1"/>
          <w:sz w:val="22"/>
          <w:szCs w:val="22"/>
        </w:rPr>
        <w:t xml:space="preserve"> </w:t>
      </w:r>
      <w:r w:rsidR="00F3037B" w:rsidRPr="00420B77">
        <w:rPr>
          <w:rFonts w:cstheme="minorHAnsi"/>
          <w:bCs/>
          <w:i/>
          <w:color w:val="000000" w:themeColor="text1"/>
          <w:sz w:val="22"/>
          <w:szCs w:val="22"/>
        </w:rPr>
        <w:t>Discussione</w:t>
      </w:r>
      <w:r w:rsidR="00F3037B" w:rsidRPr="00420B77">
        <w:rPr>
          <w:rFonts w:cstheme="minorHAnsi"/>
          <w:bCs/>
          <w:iCs/>
          <w:color w:val="000000" w:themeColor="text1"/>
          <w:sz w:val="22"/>
          <w:szCs w:val="22"/>
        </w:rPr>
        <w:t xml:space="preserve"> (</w:t>
      </w:r>
      <w:r w:rsidR="00F3037B" w:rsidRPr="00420B77">
        <w:rPr>
          <w:rFonts w:cstheme="minorHAnsi"/>
          <w:bCs/>
          <w:i/>
          <w:color w:val="000000" w:themeColor="text1"/>
          <w:sz w:val="22"/>
          <w:szCs w:val="22"/>
        </w:rPr>
        <w:t>Discussion</w:t>
      </w:r>
      <w:r w:rsidR="00F3037B" w:rsidRPr="00420B77">
        <w:rPr>
          <w:rFonts w:cstheme="minorHAnsi"/>
          <w:bCs/>
          <w:iCs/>
          <w:color w:val="000000" w:themeColor="text1"/>
          <w:sz w:val="22"/>
          <w:szCs w:val="22"/>
        </w:rPr>
        <w:t>)</w:t>
      </w:r>
    </w:p>
    <w:sectPr w:rsidR="00C4127C" w:rsidRPr="00420B77" w:rsidSect="005A29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6B1"/>
    <w:multiLevelType w:val="hybridMultilevel"/>
    <w:tmpl w:val="86E0E72C"/>
    <w:lvl w:ilvl="0" w:tplc="0762A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F5"/>
    <w:rsid w:val="0001756C"/>
    <w:rsid w:val="00026FB9"/>
    <w:rsid w:val="000416B4"/>
    <w:rsid w:val="000D0877"/>
    <w:rsid w:val="000D6964"/>
    <w:rsid w:val="000E0BF4"/>
    <w:rsid w:val="0010159B"/>
    <w:rsid w:val="0013552E"/>
    <w:rsid w:val="00165CF5"/>
    <w:rsid w:val="0026625A"/>
    <w:rsid w:val="003112F0"/>
    <w:rsid w:val="00355CC1"/>
    <w:rsid w:val="00361E1B"/>
    <w:rsid w:val="00396B94"/>
    <w:rsid w:val="003C7FF5"/>
    <w:rsid w:val="00420B77"/>
    <w:rsid w:val="00432EEC"/>
    <w:rsid w:val="00451F0F"/>
    <w:rsid w:val="00452187"/>
    <w:rsid w:val="00466451"/>
    <w:rsid w:val="00480CA2"/>
    <w:rsid w:val="00482732"/>
    <w:rsid w:val="004A4E61"/>
    <w:rsid w:val="004A4F25"/>
    <w:rsid w:val="004D0737"/>
    <w:rsid w:val="004E7B1B"/>
    <w:rsid w:val="00596362"/>
    <w:rsid w:val="005D75DC"/>
    <w:rsid w:val="00650144"/>
    <w:rsid w:val="00653E8D"/>
    <w:rsid w:val="00682985"/>
    <w:rsid w:val="00691E0B"/>
    <w:rsid w:val="00697409"/>
    <w:rsid w:val="006B57B8"/>
    <w:rsid w:val="006E6C2B"/>
    <w:rsid w:val="007F12B5"/>
    <w:rsid w:val="0082647D"/>
    <w:rsid w:val="00853A06"/>
    <w:rsid w:val="008628B0"/>
    <w:rsid w:val="00882710"/>
    <w:rsid w:val="008E3AD0"/>
    <w:rsid w:val="008E79C3"/>
    <w:rsid w:val="00921CCB"/>
    <w:rsid w:val="00984264"/>
    <w:rsid w:val="00991E44"/>
    <w:rsid w:val="009A6374"/>
    <w:rsid w:val="00A0697A"/>
    <w:rsid w:val="00A26147"/>
    <w:rsid w:val="00A34033"/>
    <w:rsid w:val="00A67868"/>
    <w:rsid w:val="00A71C0B"/>
    <w:rsid w:val="00B1363C"/>
    <w:rsid w:val="00B1797E"/>
    <w:rsid w:val="00B309FE"/>
    <w:rsid w:val="00B477A3"/>
    <w:rsid w:val="00B94F3B"/>
    <w:rsid w:val="00BC43FB"/>
    <w:rsid w:val="00BD6F2A"/>
    <w:rsid w:val="00BF089B"/>
    <w:rsid w:val="00C4127C"/>
    <w:rsid w:val="00C91C2D"/>
    <w:rsid w:val="00CB3E95"/>
    <w:rsid w:val="00CE6CAD"/>
    <w:rsid w:val="00D00087"/>
    <w:rsid w:val="00D65E18"/>
    <w:rsid w:val="00DB0E63"/>
    <w:rsid w:val="00DD7396"/>
    <w:rsid w:val="00DF18B7"/>
    <w:rsid w:val="00DF558D"/>
    <w:rsid w:val="00E634AF"/>
    <w:rsid w:val="00F3037B"/>
    <w:rsid w:val="00F5338E"/>
    <w:rsid w:val="00F91765"/>
    <w:rsid w:val="00FB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27E2"/>
  <w15:docId w15:val="{AFD1381B-F8A8-4FA8-ACA6-F1A412D3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FF5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7F12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5014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12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jlqj4b">
    <w:name w:val="jlqj4b"/>
    <w:basedOn w:val="Carpredefinitoparagrafo"/>
    <w:rsid w:val="0010159B"/>
  </w:style>
  <w:style w:type="paragraph" w:styleId="Paragrafoelenco">
    <w:name w:val="List Paragraph"/>
    <w:basedOn w:val="Normale"/>
    <w:uiPriority w:val="34"/>
    <w:qFormat/>
    <w:rsid w:val="0082647D"/>
    <w:pPr>
      <w:ind w:left="720"/>
      <w:contextualSpacing/>
    </w:pPr>
  </w:style>
  <w:style w:type="paragraph" w:styleId="Nessunaspaziatura">
    <w:name w:val="No Spacing"/>
    <w:uiPriority w:val="1"/>
    <w:qFormat/>
    <w:rsid w:val="00C4127C"/>
    <w:pPr>
      <w:spacing w:after="0" w:line="240" w:lineRule="auto"/>
    </w:pPr>
    <w:rPr>
      <w:color w:val="00000A"/>
      <w:lang w:val="it-IT"/>
    </w:rPr>
  </w:style>
  <w:style w:type="paragraph" w:customStyle="1" w:styleId="Default">
    <w:name w:val="Default"/>
    <w:rsid w:val="00C41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il">
    <w:name w:val="il"/>
    <w:basedOn w:val="Carpredefinitoparagrafo"/>
    <w:rsid w:val="00C4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de iuliis</dc:creator>
  <cp:lastModifiedBy>Daniela Tondini</cp:lastModifiedBy>
  <cp:revision>5</cp:revision>
  <dcterms:created xsi:type="dcterms:W3CDTF">2021-09-17T15:47:00Z</dcterms:created>
  <dcterms:modified xsi:type="dcterms:W3CDTF">2021-09-21T12:57:00Z</dcterms:modified>
</cp:coreProperties>
</file>